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AF79A" w14:textId="2BF465AD" w:rsidR="00D86431" w:rsidRPr="00C437E7" w:rsidRDefault="007810C6" w:rsidP="00D86431">
      <w:pPr>
        <w:spacing w:after="0"/>
        <w:jc w:val="center"/>
        <w:rPr>
          <w:rFonts w:ascii="Open Sans" w:eastAsia="Tahoma" w:hAnsi="Open Sans" w:cs="Tahoma"/>
          <w:b/>
          <w:bCs/>
          <w:sz w:val="18"/>
          <w:szCs w:val="18"/>
          <w:lang w:val="en-GB"/>
        </w:rPr>
      </w:pPr>
      <w:r w:rsidRPr="00C437E7">
        <w:rPr>
          <w:rFonts w:ascii="Open Sans" w:eastAsia="Tahoma" w:hAnsi="Open Sans" w:cs="Tahoma"/>
          <w:b/>
          <w:bCs/>
          <w:sz w:val="18"/>
          <w:szCs w:val="18"/>
          <w:lang w:val="en-GB"/>
        </w:rPr>
        <w:t>Pressumia</w:t>
      </w:r>
      <w:r w:rsidR="008837A8" w:rsidRPr="00C437E7">
        <w:rPr>
          <w:rFonts w:ascii="Open Sans" w:eastAsia="Tahoma" w:hAnsi="Open Sans" w:cs="Tahoma"/>
          <w:b/>
          <w:bCs/>
          <w:sz w:val="18"/>
          <w:szCs w:val="18"/>
          <w:lang w:val="en-GB"/>
        </w:rPr>
        <w:t xml:space="preserve">, </w:t>
      </w:r>
      <w:r w:rsidR="00C437E7" w:rsidRPr="00C437E7">
        <w:rPr>
          <w:rFonts w:ascii="Open Sans" w:eastAsia="Tahoma" w:hAnsi="Open Sans" w:cs="Tahoma"/>
          <w:b/>
          <w:bCs/>
          <w:sz w:val="18"/>
          <w:szCs w:val="18"/>
          <w:lang w:val="en-GB"/>
        </w:rPr>
        <w:t>a haven full of good fruit and vegetables</w:t>
      </w:r>
    </w:p>
    <w:p w14:paraId="6FF9778E" w14:textId="77777777" w:rsidR="00D86431" w:rsidRPr="00C437E7" w:rsidRDefault="00D86431" w:rsidP="00D86431">
      <w:pPr>
        <w:spacing w:after="0" w:line="240" w:lineRule="auto"/>
        <w:rPr>
          <w:rFonts w:ascii="Kievit" w:hAnsi="Kievit" w:cs="Gill Sans"/>
          <w:noProof/>
          <w:sz w:val="18"/>
          <w:szCs w:val="18"/>
          <w:lang w:val="en-GB"/>
        </w:rPr>
      </w:pPr>
    </w:p>
    <w:p w14:paraId="506C6DA8" w14:textId="77777777" w:rsidR="00D86431" w:rsidRPr="00C437E7" w:rsidRDefault="00D86431" w:rsidP="00D86431">
      <w:pPr>
        <w:spacing w:after="0" w:line="240" w:lineRule="auto"/>
        <w:rPr>
          <w:rFonts w:ascii="Kievit" w:hAnsi="Kievit" w:cs="Gill Sans"/>
          <w:noProof/>
          <w:sz w:val="18"/>
          <w:szCs w:val="18"/>
          <w:lang w:val="en-GB"/>
        </w:rPr>
      </w:pPr>
    </w:p>
    <w:p w14:paraId="7397FF65" w14:textId="2373D69A" w:rsidR="00D86431" w:rsidRPr="00551BAB" w:rsidRDefault="00D86431" w:rsidP="00D86431">
      <w:pPr>
        <w:spacing w:after="0"/>
        <w:rPr>
          <w:rFonts w:ascii="Kievit" w:hAnsi="Kievit" w:cs="Tahoma"/>
          <w:sz w:val="18"/>
          <w:szCs w:val="18"/>
          <w:lang w:val="en-GB"/>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59264" behindDoc="0" locked="0" layoutInCell="1" allowOverlap="1" wp14:anchorId="292F130F" wp14:editId="4F2C8552">
                <wp:simplePos x="0" y="0"/>
                <wp:positionH relativeFrom="column">
                  <wp:posOffset>0</wp:posOffset>
                </wp:positionH>
                <wp:positionV relativeFrom="paragraph">
                  <wp:posOffset>124460</wp:posOffset>
                </wp:positionV>
                <wp:extent cx="488950" cy="635"/>
                <wp:effectExtent l="12700" t="10160" r="19050" b="2730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ACF3DB"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D+cKru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Pr="00551BAB">
        <w:rPr>
          <w:rFonts w:ascii="KIEVIT-EXTRABOLDITALIC" w:hAnsi="KIEVIT-EXTRABOLDITALIC" w:cs="Gill Sans Light"/>
          <w:b/>
          <w:noProof/>
          <w:sz w:val="18"/>
          <w:szCs w:val="18"/>
          <w:lang w:val="en-GB"/>
        </w:rPr>
        <w:t>SUM</w:t>
      </w:r>
      <w:r w:rsidR="00551BAB" w:rsidRPr="00551BAB">
        <w:rPr>
          <w:rFonts w:ascii="KIEVIT-EXTRABOLDITALIC" w:hAnsi="KIEVIT-EXTRABOLDITALIC" w:cs="Gill Sans Light"/>
          <w:b/>
          <w:noProof/>
          <w:sz w:val="18"/>
          <w:szCs w:val="18"/>
          <w:lang w:val="en-GB"/>
        </w:rPr>
        <w:t>MARY</w:t>
      </w:r>
      <w:r w:rsidRPr="00551BAB">
        <w:rPr>
          <w:rFonts w:ascii="Kievit" w:hAnsi="Kievit" w:cs="Tahoma"/>
          <w:sz w:val="18"/>
          <w:szCs w:val="18"/>
          <w:lang w:val="en-GB"/>
        </w:rPr>
        <w:t xml:space="preserve"> </w:t>
      </w:r>
    </w:p>
    <w:p w14:paraId="4393A795" w14:textId="77777777" w:rsidR="00D86431" w:rsidRPr="00551BAB" w:rsidRDefault="00D86431" w:rsidP="00D86431">
      <w:pPr>
        <w:spacing w:after="0"/>
        <w:rPr>
          <w:rFonts w:ascii="Kievit" w:hAnsi="Kievit" w:cs="Tahoma"/>
          <w:sz w:val="18"/>
          <w:szCs w:val="18"/>
          <w:lang w:val="en-GB"/>
        </w:rPr>
      </w:pPr>
    </w:p>
    <w:p w14:paraId="299CF413" w14:textId="7358ABAE" w:rsidR="00A91D75" w:rsidRPr="00551BAB" w:rsidRDefault="00551BAB" w:rsidP="00A91D75">
      <w:pPr>
        <w:spacing w:after="0"/>
        <w:rPr>
          <w:rFonts w:ascii="Kievit" w:hAnsi="Kievit" w:cs="Tahoma"/>
          <w:sz w:val="18"/>
          <w:szCs w:val="18"/>
          <w:lang w:val="en-GB"/>
        </w:rPr>
      </w:pPr>
      <w:r w:rsidRPr="00551BAB">
        <w:rPr>
          <w:rFonts w:ascii="Kievit" w:hAnsi="Kievit" w:cs="Tahoma"/>
          <w:sz w:val="18"/>
          <w:szCs w:val="18"/>
          <w:lang w:val="en-GB"/>
        </w:rPr>
        <w:t xml:space="preserve">Pressumia is the place where the most natural and healthy juices are made. A fertile land of creativity, happiness, energy, harmony, trust, attraction, </w:t>
      </w:r>
      <w:r w:rsidR="006B5B37" w:rsidRPr="00551BAB">
        <w:rPr>
          <w:rFonts w:ascii="Kievit" w:hAnsi="Kievit" w:cs="Tahoma"/>
          <w:sz w:val="18"/>
          <w:szCs w:val="18"/>
          <w:lang w:val="en-GB"/>
        </w:rPr>
        <w:t>vitality,</w:t>
      </w:r>
      <w:r w:rsidRPr="00551BAB">
        <w:rPr>
          <w:rFonts w:ascii="Kievit" w:hAnsi="Kievit" w:cs="Tahoma"/>
          <w:sz w:val="18"/>
          <w:szCs w:val="18"/>
          <w:lang w:val="en-GB"/>
        </w:rPr>
        <w:t xml:space="preserve"> and imagination</w:t>
      </w:r>
      <w:r w:rsidR="00A91D75" w:rsidRPr="00551BAB">
        <w:rPr>
          <w:rFonts w:ascii="Kievit" w:hAnsi="Kievit" w:cs="Tahoma"/>
          <w:sz w:val="18"/>
          <w:szCs w:val="18"/>
          <w:lang w:val="en-GB"/>
        </w:rPr>
        <w:t>.</w:t>
      </w:r>
    </w:p>
    <w:p w14:paraId="68D65F1A" w14:textId="6AAB0586" w:rsidR="00A91D75" w:rsidRPr="006B5B37" w:rsidRDefault="006B5B37" w:rsidP="00A91D75">
      <w:pPr>
        <w:spacing w:after="0"/>
        <w:rPr>
          <w:rFonts w:ascii="Kievit" w:hAnsi="Kievit" w:cs="Tahoma"/>
          <w:sz w:val="18"/>
          <w:szCs w:val="18"/>
          <w:lang w:val="en-GB"/>
        </w:rPr>
      </w:pPr>
      <w:r w:rsidRPr="006B5B37">
        <w:rPr>
          <w:rFonts w:ascii="Kievit" w:hAnsi="Kievit" w:cs="Tahoma"/>
          <w:sz w:val="18"/>
          <w:szCs w:val="18"/>
          <w:lang w:val="en-GB"/>
        </w:rPr>
        <w:t>All the flavour of fruit and vegetables from the nearby orchards and crops, picked at precisely the right time, processed in their workrooms to bring you the best fruit and vegetable juices you can find</w:t>
      </w:r>
      <w:r w:rsidR="00A91D75" w:rsidRPr="006B5B37">
        <w:rPr>
          <w:rFonts w:ascii="Kievit" w:hAnsi="Kievit" w:cs="Tahoma"/>
          <w:sz w:val="18"/>
          <w:szCs w:val="18"/>
          <w:lang w:val="en-GB"/>
        </w:rPr>
        <w:t xml:space="preserve">. </w:t>
      </w:r>
    </w:p>
    <w:p w14:paraId="64E33AB2" w14:textId="77777777" w:rsidR="00A91D75" w:rsidRPr="006B5B37" w:rsidRDefault="00A91D75" w:rsidP="00A91D75">
      <w:pPr>
        <w:spacing w:after="0"/>
        <w:rPr>
          <w:rFonts w:ascii="Kievit" w:hAnsi="Kievit" w:cs="Tahoma"/>
          <w:sz w:val="18"/>
          <w:szCs w:val="18"/>
          <w:lang w:val="en-GB"/>
        </w:rPr>
      </w:pPr>
    </w:p>
    <w:p w14:paraId="14681247" w14:textId="0E9A82DF" w:rsidR="00A91D75" w:rsidRPr="006B5B37" w:rsidRDefault="006B5B37" w:rsidP="00A91D75">
      <w:pPr>
        <w:spacing w:after="0"/>
        <w:rPr>
          <w:rFonts w:ascii="Kievit" w:hAnsi="Kievit" w:cs="Tahoma"/>
          <w:sz w:val="18"/>
          <w:szCs w:val="18"/>
          <w:lang w:val="en-GB"/>
        </w:rPr>
      </w:pPr>
      <w:r w:rsidRPr="006B5B37">
        <w:rPr>
          <w:rFonts w:ascii="Kievit" w:hAnsi="Kievit" w:cs="Tahoma"/>
          <w:sz w:val="18"/>
          <w:szCs w:val="18"/>
          <w:lang w:val="en-GB"/>
        </w:rPr>
        <w:t xml:space="preserve">People are investing in personal health like never before. The global welfare economy is growing at almost twice the rate of the global economy. We are increasingly concerned about our health and what we consume, at a time when we are constantly seeking instant gratification. Every 5 minutes there seems to be a new fad, treatment, exercise, healthy </w:t>
      </w:r>
      <w:r w:rsidRPr="006B5B37">
        <w:rPr>
          <w:rFonts w:ascii="Kievit" w:hAnsi="Kievit" w:cs="Tahoma"/>
          <w:sz w:val="18"/>
          <w:szCs w:val="18"/>
          <w:lang w:val="en-GB"/>
        </w:rPr>
        <w:t>meal,</w:t>
      </w:r>
      <w:r w:rsidRPr="006B5B37">
        <w:rPr>
          <w:rFonts w:ascii="Kievit" w:hAnsi="Kievit" w:cs="Tahoma"/>
          <w:sz w:val="18"/>
          <w:szCs w:val="18"/>
          <w:lang w:val="en-GB"/>
        </w:rPr>
        <w:t xml:space="preserve"> or app related to well-being</w:t>
      </w:r>
      <w:r w:rsidR="00A91D75" w:rsidRPr="006B5B37">
        <w:rPr>
          <w:rFonts w:ascii="Kievit" w:hAnsi="Kievit" w:cs="Tahoma"/>
          <w:sz w:val="18"/>
          <w:szCs w:val="18"/>
          <w:lang w:val="en-GB"/>
        </w:rPr>
        <w:t>.</w:t>
      </w:r>
    </w:p>
    <w:p w14:paraId="351107FF" w14:textId="77777777" w:rsidR="00A91D75" w:rsidRPr="006B5B37" w:rsidRDefault="00A91D75" w:rsidP="00A91D75">
      <w:pPr>
        <w:spacing w:after="0"/>
        <w:rPr>
          <w:rFonts w:ascii="Kievit" w:hAnsi="Kievit" w:cs="Tahoma"/>
          <w:sz w:val="18"/>
          <w:szCs w:val="18"/>
          <w:lang w:val="en-GB"/>
        </w:rPr>
      </w:pPr>
    </w:p>
    <w:p w14:paraId="79C4D068" w14:textId="3BFB1911" w:rsidR="00A91D75" w:rsidRPr="006B5B37" w:rsidRDefault="006B5B37" w:rsidP="00A91D75">
      <w:pPr>
        <w:spacing w:after="0"/>
        <w:rPr>
          <w:rFonts w:ascii="Kievit" w:hAnsi="Kievit" w:cs="Tahoma"/>
          <w:sz w:val="18"/>
          <w:szCs w:val="18"/>
          <w:lang w:val="en-GB"/>
        </w:rPr>
      </w:pPr>
      <w:r w:rsidRPr="006B5B37">
        <w:rPr>
          <w:rFonts w:ascii="Kievit" w:hAnsi="Kievit" w:cs="Tahoma"/>
          <w:sz w:val="18"/>
          <w:szCs w:val="18"/>
          <w:lang w:val="en-GB"/>
        </w:rPr>
        <w:t>With this purpose, TSMGO participates in the creation of a new brand equipped with an imagery that infuses and envelops each of its manifestations. From the naming, to the brand</w:t>
      </w:r>
      <w:r>
        <w:rPr>
          <w:rFonts w:ascii="Kievit" w:hAnsi="Kievit" w:cs="Tahoma"/>
          <w:sz w:val="18"/>
          <w:szCs w:val="18"/>
          <w:lang w:val="en-GB"/>
        </w:rPr>
        <w:t>, to</w:t>
      </w:r>
      <w:r w:rsidRPr="006B5B37">
        <w:rPr>
          <w:rFonts w:ascii="Kievit" w:hAnsi="Kievit" w:cs="Tahoma"/>
          <w:sz w:val="18"/>
          <w:szCs w:val="18"/>
          <w:lang w:val="en-GB"/>
        </w:rPr>
        <w:t xml:space="preserve"> taking it to a captivating packaging that stands out on the shelf, attracting attention at first sight to encourage purchase</w:t>
      </w:r>
      <w:r w:rsidR="00A91D75" w:rsidRPr="006B5B37">
        <w:rPr>
          <w:rFonts w:ascii="Kievit" w:hAnsi="Kievit" w:cs="Tahoma"/>
          <w:sz w:val="18"/>
          <w:szCs w:val="18"/>
          <w:lang w:val="en-GB"/>
        </w:rPr>
        <w:t>.</w:t>
      </w:r>
    </w:p>
    <w:p w14:paraId="42652757" w14:textId="77777777" w:rsidR="00447752" w:rsidRPr="006B5B37" w:rsidRDefault="00447752" w:rsidP="00575619">
      <w:pPr>
        <w:spacing w:after="0"/>
        <w:rPr>
          <w:rFonts w:ascii="Kievit" w:hAnsi="Kievit" w:cs="Tahoma"/>
          <w:sz w:val="18"/>
          <w:szCs w:val="18"/>
          <w:lang w:val="en-GB"/>
        </w:rPr>
      </w:pPr>
    </w:p>
    <w:p w14:paraId="204624F5" w14:textId="07E2D34F" w:rsidR="00D86431" w:rsidRPr="00AD0ACD" w:rsidRDefault="006B5B37" w:rsidP="005B51C6">
      <w:pPr>
        <w:spacing w:after="0"/>
        <w:rPr>
          <w:rFonts w:ascii="Kievit" w:hAnsi="Kievit" w:cs="Tahoma"/>
          <w:sz w:val="18"/>
          <w:szCs w:val="18"/>
          <w:lang w:val="en-GB"/>
        </w:rPr>
      </w:pPr>
      <w:r w:rsidRPr="00AD0ACD">
        <w:rPr>
          <w:rFonts w:ascii="Kievit" w:hAnsi="Kievit" w:cs="Tahoma"/>
          <w:sz w:val="18"/>
          <w:szCs w:val="18"/>
          <w:lang w:val="en-GB"/>
        </w:rPr>
        <w:t>Pressumia is a fresh, mocking, almost irreverent call to challenge the big boys, because looking after yourself has its rewards as well as a certain degree of madness. Simple but very natural and cheerful shapes that reflect a synthetic realism which contrasts with the colour of the juices themselves</w:t>
      </w:r>
      <w:r w:rsidR="005B51C6" w:rsidRPr="00AD0ACD">
        <w:rPr>
          <w:rFonts w:ascii="Kievit" w:hAnsi="Kievit" w:cs="Tahoma"/>
          <w:sz w:val="18"/>
          <w:szCs w:val="18"/>
          <w:lang w:val="en-GB"/>
        </w:rPr>
        <w:t>.</w:t>
      </w:r>
    </w:p>
    <w:p w14:paraId="612C99C8" w14:textId="77777777" w:rsidR="00F05915" w:rsidRPr="00AD0ACD" w:rsidRDefault="00F05915" w:rsidP="00D86431">
      <w:pPr>
        <w:spacing w:after="0" w:line="240" w:lineRule="auto"/>
        <w:rPr>
          <w:rFonts w:ascii="Kievit" w:hAnsi="Kievit" w:cs="Gill Sans"/>
          <w:noProof/>
          <w:sz w:val="18"/>
          <w:szCs w:val="18"/>
          <w:lang w:val="en-GB"/>
        </w:rPr>
      </w:pPr>
    </w:p>
    <w:p w14:paraId="3E04A06C" w14:textId="65A1C284" w:rsidR="00D86431" w:rsidRPr="00096680" w:rsidRDefault="00D86431" w:rsidP="00D86431">
      <w:pPr>
        <w:spacing w:after="0"/>
        <w:rPr>
          <w:rFonts w:ascii="Open Sans" w:hAnsi="Open Sans" w:cs="Tahoma"/>
          <w:sz w:val="18"/>
          <w:szCs w:val="18"/>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63360" behindDoc="0" locked="0" layoutInCell="1" allowOverlap="1" wp14:anchorId="133CD864" wp14:editId="60602845">
                <wp:simplePos x="0" y="0"/>
                <wp:positionH relativeFrom="column">
                  <wp:posOffset>0</wp:posOffset>
                </wp:positionH>
                <wp:positionV relativeFrom="paragraph">
                  <wp:posOffset>124460</wp:posOffset>
                </wp:positionV>
                <wp:extent cx="488950" cy="635"/>
                <wp:effectExtent l="12700" t="10160" r="19050" b="27305"/>
                <wp:wrapSquare wrapText="bothSides"/>
                <wp:docPr id="4"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C2632D" id="Conector recto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AUj6qm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0014078B" w:rsidRPr="00096680">
        <w:rPr>
          <w:rFonts w:ascii="KIEVIT-EXTRABOLDITALIC" w:hAnsi="KIEVIT-EXTRABOLDITALIC" w:cs="Gill Sans Light"/>
          <w:b/>
          <w:noProof/>
          <w:sz w:val="18"/>
          <w:szCs w:val="18"/>
        </w:rPr>
        <w:t>OBJE</w:t>
      </w:r>
      <w:r w:rsidR="00551BAB">
        <w:rPr>
          <w:rFonts w:ascii="KIEVIT-EXTRABOLDITALIC" w:hAnsi="KIEVIT-EXTRABOLDITALIC" w:cs="Gill Sans Light"/>
          <w:b/>
          <w:noProof/>
          <w:sz w:val="18"/>
          <w:szCs w:val="18"/>
        </w:rPr>
        <w:t>C</w:t>
      </w:r>
      <w:r w:rsidR="0014078B" w:rsidRPr="00096680">
        <w:rPr>
          <w:rFonts w:ascii="KIEVIT-EXTRABOLDITALIC" w:hAnsi="KIEVIT-EXTRABOLDITALIC" w:cs="Gill Sans Light"/>
          <w:b/>
          <w:noProof/>
          <w:sz w:val="18"/>
          <w:szCs w:val="18"/>
        </w:rPr>
        <w:t>TIV</w:t>
      </w:r>
      <w:r w:rsidR="00551BAB">
        <w:rPr>
          <w:rFonts w:ascii="KIEVIT-EXTRABOLDITALIC" w:hAnsi="KIEVIT-EXTRABOLDITALIC" w:cs="Gill Sans Light"/>
          <w:b/>
          <w:noProof/>
          <w:sz w:val="18"/>
          <w:szCs w:val="18"/>
        </w:rPr>
        <w:t>E</w:t>
      </w:r>
      <w:r w:rsidR="0014078B" w:rsidRPr="00096680">
        <w:rPr>
          <w:rFonts w:ascii="KIEVIT-EXTRABOLDITALIC" w:hAnsi="KIEVIT-EXTRABOLDITALIC" w:cs="Gill Sans Light"/>
          <w:b/>
          <w:noProof/>
          <w:sz w:val="18"/>
          <w:szCs w:val="18"/>
        </w:rPr>
        <w:t xml:space="preserve">S </w:t>
      </w:r>
    </w:p>
    <w:p w14:paraId="3C78FBE5" w14:textId="66A65839" w:rsidR="008058AF" w:rsidRPr="00096680" w:rsidRDefault="008058AF" w:rsidP="00C46231">
      <w:pPr>
        <w:spacing w:after="0"/>
        <w:rPr>
          <w:rFonts w:ascii="Kievit" w:hAnsi="Kievit" w:cs="Tahoma"/>
          <w:b/>
          <w:sz w:val="18"/>
          <w:szCs w:val="18"/>
        </w:rPr>
      </w:pPr>
    </w:p>
    <w:p w14:paraId="59CC58BF" w14:textId="0057081E" w:rsidR="00E6560B" w:rsidRPr="00981BF0" w:rsidRDefault="00981BF0" w:rsidP="00C46231">
      <w:pPr>
        <w:pStyle w:val="Prrafodelista"/>
        <w:numPr>
          <w:ilvl w:val="0"/>
          <w:numId w:val="3"/>
        </w:numPr>
        <w:spacing w:after="0"/>
        <w:rPr>
          <w:rFonts w:ascii="Kievit" w:hAnsi="Kievit" w:cs="Tahoma"/>
          <w:b/>
          <w:sz w:val="18"/>
          <w:szCs w:val="18"/>
          <w:lang w:val="en-GB"/>
        </w:rPr>
      </w:pPr>
      <w:r w:rsidRPr="00981BF0">
        <w:rPr>
          <w:rFonts w:ascii="Kievit" w:hAnsi="Kievit" w:cs="Tahoma"/>
          <w:sz w:val="18"/>
          <w:szCs w:val="18"/>
          <w:lang w:val="en-GB"/>
        </w:rPr>
        <w:t>T</w:t>
      </w:r>
      <w:r w:rsidRPr="00981BF0">
        <w:rPr>
          <w:rFonts w:ascii="Kievit" w:hAnsi="Kievit" w:cs="Tahoma"/>
          <w:sz w:val="18"/>
          <w:szCs w:val="18"/>
          <w:lang w:val="en-GB"/>
        </w:rPr>
        <w:t>o create a convincing, stand-out brand with potential.</w:t>
      </w:r>
    </w:p>
    <w:p w14:paraId="6167BCFB" w14:textId="4F3B051F" w:rsidR="005B51C6" w:rsidRPr="00981BF0" w:rsidRDefault="00981BF0" w:rsidP="00C46231">
      <w:pPr>
        <w:pStyle w:val="Prrafodelista"/>
        <w:numPr>
          <w:ilvl w:val="0"/>
          <w:numId w:val="3"/>
        </w:numPr>
        <w:spacing w:after="0"/>
        <w:rPr>
          <w:rFonts w:ascii="Kievit" w:hAnsi="Kievit" w:cs="Tahoma"/>
          <w:b/>
          <w:sz w:val="18"/>
          <w:szCs w:val="18"/>
          <w:lang w:val="en-GB"/>
        </w:rPr>
      </w:pPr>
      <w:r w:rsidRPr="00981BF0">
        <w:rPr>
          <w:rFonts w:ascii="Kievit" w:hAnsi="Kievit" w:cs="Tahoma"/>
          <w:sz w:val="18"/>
          <w:szCs w:val="18"/>
          <w:lang w:val="en-GB"/>
        </w:rPr>
        <w:t>To provide an imagery linked to the world of fruit and vegetables with a traditional craftsman's touch</w:t>
      </w:r>
      <w:r w:rsidR="005B51C6" w:rsidRPr="00981BF0">
        <w:rPr>
          <w:rFonts w:ascii="Kievit" w:hAnsi="Kievit" w:cs="Tahoma"/>
          <w:sz w:val="18"/>
          <w:szCs w:val="18"/>
          <w:lang w:val="en-GB"/>
        </w:rPr>
        <w:t>.</w:t>
      </w:r>
    </w:p>
    <w:p w14:paraId="399C6BCE" w14:textId="1EF9CA83" w:rsidR="005B51C6" w:rsidRPr="00981BF0" w:rsidRDefault="00981BF0" w:rsidP="00C46231">
      <w:pPr>
        <w:pStyle w:val="Prrafodelista"/>
        <w:numPr>
          <w:ilvl w:val="0"/>
          <w:numId w:val="3"/>
        </w:numPr>
        <w:spacing w:after="0"/>
        <w:rPr>
          <w:rFonts w:ascii="Kievit" w:hAnsi="Kievit" w:cs="Tahoma"/>
          <w:b/>
          <w:sz w:val="18"/>
          <w:szCs w:val="18"/>
          <w:lang w:val="en-GB"/>
        </w:rPr>
      </w:pPr>
      <w:r w:rsidRPr="00981BF0">
        <w:rPr>
          <w:rFonts w:ascii="Kievit" w:hAnsi="Kievit" w:cs="Tahoma"/>
          <w:sz w:val="18"/>
          <w:szCs w:val="18"/>
          <w:lang w:val="en-GB"/>
        </w:rPr>
        <w:t>To project brand personality and create a tone and style that is recognisable in its manifestations</w:t>
      </w:r>
      <w:r w:rsidR="005B51C6" w:rsidRPr="00981BF0">
        <w:rPr>
          <w:rFonts w:ascii="Kievit" w:hAnsi="Kievit" w:cs="Tahoma"/>
          <w:sz w:val="18"/>
          <w:szCs w:val="18"/>
          <w:lang w:val="en-GB"/>
        </w:rPr>
        <w:t>.</w:t>
      </w:r>
    </w:p>
    <w:p w14:paraId="285F79B5" w14:textId="77777777" w:rsidR="00C46231" w:rsidRPr="00981BF0" w:rsidRDefault="00C46231" w:rsidP="00C46231">
      <w:pPr>
        <w:spacing w:after="0"/>
        <w:rPr>
          <w:rFonts w:ascii="Kievit" w:hAnsi="Kievit" w:cs="Tahoma"/>
          <w:b/>
          <w:sz w:val="18"/>
          <w:szCs w:val="18"/>
          <w:lang w:val="en-GB"/>
        </w:rPr>
      </w:pPr>
    </w:p>
    <w:p w14:paraId="215FF7B8" w14:textId="77777777" w:rsidR="00D86431" w:rsidRPr="00981BF0" w:rsidRDefault="00D86431" w:rsidP="00D86431">
      <w:pPr>
        <w:spacing w:after="0" w:line="240" w:lineRule="auto"/>
        <w:rPr>
          <w:rFonts w:ascii="Kievit" w:hAnsi="Kievit" w:cs="Gill Sans"/>
          <w:noProof/>
          <w:sz w:val="18"/>
          <w:szCs w:val="18"/>
          <w:lang w:val="en-GB"/>
        </w:rPr>
      </w:pPr>
    </w:p>
    <w:p w14:paraId="79AF134D" w14:textId="3724522A" w:rsidR="00D86431" w:rsidRPr="006733C0" w:rsidRDefault="00D86431" w:rsidP="00D86431">
      <w:pPr>
        <w:spacing w:after="0"/>
        <w:rPr>
          <w:rFonts w:ascii="KIEVIT-EXTRABOLDITALIC" w:hAnsi="KIEVIT-EXTRABOLDITALIC" w:cs="Gill Sans Light"/>
          <w:b/>
          <w:noProof/>
          <w:sz w:val="18"/>
          <w:szCs w:val="18"/>
          <w:lang w:val="en-GB"/>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65408" behindDoc="0" locked="0" layoutInCell="1" allowOverlap="1" wp14:anchorId="7D397C3C" wp14:editId="78531CFB">
                <wp:simplePos x="0" y="0"/>
                <wp:positionH relativeFrom="column">
                  <wp:posOffset>0</wp:posOffset>
                </wp:positionH>
                <wp:positionV relativeFrom="paragraph">
                  <wp:posOffset>124460</wp:posOffset>
                </wp:positionV>
                <wp:extent cx="488950" cy="635"/>
                <wp:effectExtent l="12700" t="10160" r="19050" b="27305"/>
                <wp:wrapSquare wrapText="bothSides"/>
                <wp:docPr id="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6AC55" id="Conector recto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BjF+Xc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0014078B" w:rsidRPr="006733C0">
        <w:rPr>
          <w:rFonts w:ascii="KIEVIT-EXTRABOLDITALIC" w:hAnsi="KIEVIT-EXTRABOLDITALIC" w:cs="Gill Sans Light"/>
          <w:b/>
          <w:noProof/>
          <w:sz w:val="18"/>
          <w:szCs w:val="18"/>
          <w:lang w:val="en-GB" w:eastAsia="es-ES"/>
        </w:rPr>
        <w:t>PROP</w:t>
      </w:r>
      <w:r w:rsidR="00551BAB" w:rsidRPr="006733C0">
        <w:rPr>
          <w:rFonts w:ascii="KIEVIT-EXTRABOLDITALIC" w:hAnsi="KIEVIT-EXTRABOLDITALIC" w:cs="Gill Sans Light"/>
          <w:b/>
          <w:noProof/>
          <w:sz w:val="18"/>
          <w:szCs w:val="18"/>
          <w:lang w:val="en-GB" w:eastAsia="es-ES"/>
        </w:rPr>
        <w:t>OSAL</w:t>
      </w:r>
    </w:p>
    <w:p w14:paraId="59481A9E" w14:textId="77777777" w:rsidR="00D86431" w:rsidRPr="006733C0" w:rsidRDefault="00D86431" w:rsidP="00D86431">
      <w:pPr>
        <w:spacing w:after="0"/>
        <w:rPr>
          <w:rFonts w:ascii="Open Sans" w:hAnsi="Open Sans" w:cs="Tahoma"/>
          <w:sz w:val="18"/>
          <w:szCs w:val="18"/>
          <w:lang w:val="en-GB"/>
        </w:rPr>
      </w:pPr>
    </w:p>
    <w:p w14:paraId="4CC8CC8C" w14:textId="4BDD3074" w:rsidR="005B51C6" w:rsidRPr="006733C0" w:rsidRDefault="006733C0" w:rsidP="005B51C6">
      <w:pPr>
        <w:spacing w:after="0"/>
        <w:rPr>
          <w:rFonts w:ascii="Kievit" w:hAnsi="Kievit" w:cs="Tahoma"/>
          <w:sz w:val="18"/>
          <w:szCs w:val="18"/>
          <w:lang w:val="en-GB"/>
        </w:rPr>
      </w:pPr>
      <w:r w:rsidRPr="006733C0">
        <w:rPr>
          <w:rFonts w:ascii="Kievit" w:hAnsi="Kievit" w:cs="Tahoma"/>
          <w:sz w:val="18"/>
          <w:szCs w:val="18"/>
          <w:lang w:val="en-GB"/>
        </w:rPr>
        <w:t>The</w:t>
      </w:r>
      <w:r>
        <w:rPr>
          <w:rFonts w:ascii="Kievit" w:hAnsi="Kievit" w:cs="Tahoma"/>
          <w:sz w:val="18"/>
          <w:szCs w:val="18"/>
          <w:lang w:val="en-GB"/>
        </w:rPr>
        <w:t xml:space="preserve"> name carries a</w:t>
      </w:r>
      <w:r w:rsidRPr="006733C0">
        <w:rPr>
          <w:rFonts w:ascii="Kievit" w:hAnsi="Kievit" w:cs="Tahoma"/>
          <w:sz w:val="18"/>
          <w:szCs w:val="18"/>
          <w:lang w:val="en-GB"/>
        </w:rPr>
        <w:t xml:space="preserve"> provocative </w:t>
      </w:r>
      <w:r>
        <w:rPr>
          <w:rFonts w:ascii="Kievit" w:hAnsi="Kievit" w:cs="Tahoma"/>
          <w:sz w:val="18"/>
          <w:szCs w:val="18"/>
          <w:lang w:val="en-GB"/>
        </w:rPr>
        <w:t>element -</w:t>
      </w:r>
      <w:r w:rsidRPr="006733C0">
        <w:rPr>
          <w:rFonts w:ascii="Kievit" w:hAnsi="Kievit" w:cs="Tahoma"/>
          <w:sz w:val="18"/>
          <w:szCs w:val="18"/>
          <w:lang w:val="en-GB"/>
        </w:rPr>
        <w:t xml:space="preserve"> a double "s"</w:t>
      </w:r>
      <w:r>
        <w:rPr>
          <w:rFonts w:ascii="Kievit" w:hAnsi="Kievit" w:cs="Tahoma"/>
          <w:sz w:val="18"/>
          <w:szCs w:val="18"/>
          <w:lang w:val="en-GB"/>
        </w:rPr>
        <w:t xml:space="preserve"> -</w:t>
      </w:r>
      <w:r w:rsidRPr="006733C0">
        <w:rPr>
          <w:rFonts w:ascii="Kievit" w:hAnsi="Kievit" w:cs="Tahoma"/>
          <w:sz w:val="18"/>
          <w:szCs w:val="18"/>
          <w:lang w:val="en-GB"/>
        </w:rPr>
        <w:t xml:space="preserve"> which boldly and confidently encourages us to try the different varieties. A sort of minimalist craft in which the elements combined convey sobriety and universality in a synthetic yet disruptive way</w:t>
      </w:r>
      <w:r w:rsidR="005B51C6" w:rsidRPr="006733C0">
        <w:rPr>
          <w:rFonts w:ascii="Kievit" w:hAnsi="Kievit" w:cs="Tahoma"/>
          <w:sz w:val="18"/>
          <w:szCs w:val="18"/>
          <w:lang w:val="en-GB"/>
        </w:rPr>
        <w:t>.</w:t>
      </w:r>
    </w:p>
    <w:p w14:paraId="0A42E2B0" w14:textId="77777777" w:rsidR="00D86431" w:rsidRPr="006733C0" w:rsidRDefault="00D86431" w:rsidP="00D86431">
      <w:pPr>
        <w:spacing w:after="0" w:line="240" w:lineRule="auto"/>
        <w:rPr>
          <w:rFonts w:ascii="Kievit" w:hAnsi="Kievit" w:cs="Gill Sans"/>
          <w:noProof/>
          <w:sz w:val="18"/>
          <w:szCs w:val="18"/>
          <w:lang w:val="en-GB"/>
        </w:rPr>
      </w:pPr>
    </w:p>
    <w:p w14:paraId="42FF3C40" w14:textId="7D7AE8A7" w:rsidR="00D86431" w:rsidRPr="00096680" w:rsidRDefault="00D86431" w:rsidP="00D86431">
      <w:pPr>
        <w:spacing w:after="0"/>
        <w:rPr>
          <w:rFonts w:ascii="KIEVIT-EXTRABOLDITALIC" w:hAnsi="KIEVIT-EXTRABOLDITALIC" w:cs="Gill Sans Light"/>
          <w:b/>
          <w:noProof/>
          <w:sz w:val="18"/>
          <w:szCs w:val="18"/>
          <w:lang w:eastAsia="es-ES"/>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67456" behindDoc="0" locked="0" layoutInCell="1" allowOverlap="1" wp14:anchorId="0D7CDD4F" wp14:editId="70949B4C">
                <wp:simplePos x="0" y="0"/>
                <wp:positionH relativeFrom="column">
                  <wp:posOffset>0</wp:posOffset>
                </wp:positionH>
                <wp:positionV relativeFrom="paragraph">
                  <wp:posOffset>124460</wp:posOffset>
                </wp:positionV>
                <wp:extent cx="488950" cy="635"/>
                <wp:effectExtent l="12700" t="10160" r="19050" b="27305"/>
                <wp:wrapSquare wrapText="bothSides"/>
                <wp:docPr id="6"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A53B9E" id="Conector recto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D6vzVS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00551BAB">
        <w:rPr>
          <w:rFonts w:ascii="KIEVIT-EXTRABOLDITALIC" w:hAnsi="KIEVIT-EXTRABOLDITALIC" w:cs="Gill Sans Light"/>
          <w:b/>
          <w:noProof/>
          <w:sz w:val="18"/>
          <w:szCs w:val="18"/>
          <w:lang w:eastAsia="es-ES"/>
        </w:rPr>
        <w:t>GRAPHIC S</w:t>
      </w:r>
      <w:r w:rsidRPr="00096680">
        <w:rPr>
          <w:rFonts w:ascii="KIEVIT-EXTRABOLDITALIC" w:hAnsi="KIEVIT-EXTRABOLDITALIC" w:cs="Gill Sans Light"/>
          <w:b/>
          <w:noProof/>
          <w:sz w:val="18"/>
          <w:szCs w:val="18"/>
          <w:lang w:eastAsia="es-ES"/>
        </w:rPr>
        <w:t>OLU</w:t>
      </w:r>
      <w:r w:rsidR="00551BAB">
        <w:rPr>
          <w:rFonts w:ascii="KIEVIT-EXTRABOLDITALIC" w:hAnsi="KIEVIT-EXTRABOLDITALIC" w:cs="Gill Sans Light"/>
          <w:b/>
          <w:noProof/>
          <w:sz w:val="18"/>
          <w:szCs w:val="18"/>
          <w:lang w:eastAsia="es-ES"/>
        </w:rPr>
        <w:t>TION</w:t>
      </w:r>
    </w:p>
    <w:p w14:paraId="3E321363" w14:textId="77777777" w:rsidR="00D86431" w:rsidRPr="00096680" w:rsidRDefault="00D86431" w:rsidP="00D86431">
      <w:pPr>
        <w:spacing w:after="0"/>
        <w:rPr>
          <w:rFonts w:ascii="Open Sans" w:hAnsi="Open Sans" w:cs="Tahoma"/>
          <w:sz w:val="18"/>
          <w:szCs w:val="18"/>
        </w:rPr>
      </w:pPr>
    </w:p>
    <w:p w14:paraId="6C82EE7B" w14:textId="75E76C3F" w:rsidR="005B51C6" w:rsidRPr="007D24FE" w:rsidRDefault="007D24FE" w:rsidP="005B51C6">
      <w:pPr>
        <w:spacing w:after="0"/>
        <w:rPr>
          <w:rFonts w:ascii="Kievit" w:hAnsi="Kievit" w:cs="Tahoma"/>
          <w:sz w:val="18"/>
          <w:szCs w:val="18"/>
          <w:lang w:val="en-GB"/>
        </w:rPr>
      </w:pPr>
      <w:r w:rsidRPr="007D24FE">
        <w:rPr>
          <w:rFonts w:ascii="Kievit" w:hAnsi="Kievit" w:cs="Tahoma"/>
          <w:sz w:val="18"/>
          <w:szCs w:val="18"/>
          <w:lang w:val="en-GB"/>
        </w:rPr>
        <w:t>The configuration of the brand itself as a cartoon block explores playing with the difference in sizes and proportions - lending a great deal of personality to the ensemble</w:t>
      </w:r>
      <w:r w:rsidR="005B51C6" w:rsidRPr="007D24FE">
        <w:rPr>
          <w:rFonts w:ascii="Kievit" w:hAnsi="Kievit" w:cs="Tahoma"/>
          <w:sz w:val="18"/>
          <w:szCs w:val="18"/>
          <w:lang w:val="en-GB"/>
        </w:rPr>
        <w:t>.</w:t>
      </w:r>
    </w:p>
    <w:p w14:paraId="7603D67F" w14:textId="3742A827" w:rsidR="005B51C6" w:rsidRPr="007D24FE" w:rsidRDefault="007D24FE" w:rsidP="005B51C6">
      <w:pPr>
        <w:spacing w:after="0"/>
        <w:rPr>
          <w:rFonts w:ascii="Kievit" w:hAnsi="Kievit" w:cs="Tahoma"/>
          <w:sz w:val="18"/>
          <w:szCs w:val="18"/>
          <w:lang w:val="en-GB"/>
        </w:rPr>
      </w:pPr>
      <w:r w:rsidRPr="007D24FE">
        <w:rPr>
          <w:rFonts w:ascii="Kievit" w:hAnsi="Kievit" w:cs="Tahoma"/>
          <w:sz w:val="18"/>
          <w:szCs w:val="18"/>
          <w:lang w:val="en-GB"/>
        </w:rPr>
        <w:t>We accompany it with a claim that underlines the value of freshness as a clear</w:t>
      </w:r>
      <w:r w:rsidRPr="007D24FE">
        <w:rPr>
          <w:lang w:val="en-GB"/>
        </w:rPr>
        <w:t xml:space="preserve"> </w:t>
      </w:r>
      <w:r w:rsidRPr="007D24FE">
        <w:rPr>
          <w:rFonts w:ascii="Kievit" w:hAnsi="Kievit" w:cs="Tahoma"/>
          <w:sz w:val="18"/>
          <w:szCs w:val="18"/>
          <w:lang w:val="en-GB"/>
        </w:rPr>
        <w:t>consumption lever and emphasizes closeness and proximity with the language used. All the packaging and brand activation elements are full of references, allusions and plays on words</w:t>
      </w:r>
      <w:r w:rsidR="005B51C6" w:rsidRPr="007D24FE">
        <w:rPr>
          <w:rFonts w:ascii="Kievit" w:hAnsi="Kievit" w:cs="Tahoma"/>
          <w:sz w:val="18"/>
          <w:szCs w:val="18"/>
          <w:lang w:val="en-GB"/>
        </w:rPr>
        <w:t>.</w:t>
      </w:r>
    </w:p>
    <w:p w14:paraId="531FB053" w14:textId="71848A24" w:rsidR="005B51C6" w:rsidRPr="007D24FE" w:rsidRDefault="007D24FE" w:rsidP="005B51C6">
      <w:pPr>
        <w:spacing w:after="0"/>
        <w:rPr>
          <w:rFonts w:ascii="Kievit" w:hAnsi="Kievit" w:cs="Tahoma"/>
          <w:sz w:val="18"/>
          <w:szCs w:val="18"/>
          <w:lang w:val="en-GB"/>
        </w:rPr>
      </w:pPr>
      <w:r w:rsidRPr="007D24FE">
        <w:rPr>
          <w:rFonts w:ascii="Kievit" w:hAnsi="Kievit" w:cs="Tahoma"/>
          <w:sz w:val="18"/>
          <w:szCs w:val="18"/>
          <w:lang w:val="en-GB"/>
        </w:rPr>
        <w:t>We created a brand universe based on the fruits themselves, which we show in a very ingenious way and which, in the inverse colour of the juice, take on a presence in the packaging</w:t>
      </w:r>
      <w:r w:rsidR="005B51C6" w:rsidRPr="007D24FE">
        <w:rPr>
          <w:rFonts w:ascii="Kievit" w:hAnsi="Kievit" w:cs="Tahoma"/>
          <w:sz w:val="18"/>
          <w:szCs w:val="18"/>
          <w:lang w:val="en-GB"/>
        </w:rPr>
        <w:t xml:space="preserve">. </w:t>
      </w:r>
    </w:p>
    <w:p w14:paraId="4E8F36C4" w14:textId="69110AAE" w:rsidR="005B51C6" w:rsidRPr="00102532" w:rsidRDefault="00102532" w:rsidP="005B51C6">
      <w:pPr>
        <w:spacing w:after="0"/>
        <w:rPr>
          <w:rFonts w:ascii="Kievit" w:hAnsi="Kievit" w:cs="Tahoma"/>
          <w:sz w:val="18"/>
          <w:szCs w:val="18"/>
          <w:lang w:val="en-GB"/>
        </w:rPr>
      </w:pPr>
      <w:r w:rsidRPr="00102532">
        <w:rPr>
          <w:rFonts w:ascii="Kievit" w:hAnsi="Kievit" w:cs="Tahoma"/>
          <w:sz w:val="18"/>
          <w:szCs w:val="18"/>
          <w:lang w:val="en-GB"/>
        </w:rPr>
        <w:t>Continuing along the same lines</w:t>
      </w:r>
      <w:r>
        <w:rPr>
          <w:rFonts w:ascii="Kievit" w:hAnsi="Kievit" w:cs="Tahoma"/>
          <w:sz w:val="18"/>
          <w:szCs w:val="18"/>
          <w:lang w:val="en-GB"/>
        </w:rPr>
        <w:t xml:space="preserve"> </w:t>
      </w:r>
      <w:r w:rsidRPr="00102532">
        <w:rPr>
          <w:rFonts w:ascii="Kievit" w:hAnsi="Kievit" w:cs="Tahoma"/>
          <w:sz w:val="18"/>
          <w:szCs w:val="18"/>
          <w:lang w:val="en-GB"/>
        </w:rPr>
        <w:t>as with the typeface, we created an iconography with clear handmade reminiscences, reducing the representation of the vegetables to the minimum expression, while keeping them easily recognisable</w:t>
      </w:r>
      <w:r w:rsidR="005B51C6" w:rsidRPr="00102532">
        <w:rPr>
          <w:rFonts w:ascii="Kievit" w:hAnsi="Kievit" w:cs="Tahoma"/>
          <w:sz w:val="18"/>
          <w:szCs w:val="18"/>
          <w:lang w:val="en-GB"/>
        </w:rPr>
        <w:t>.</w:t>
      </w:r>
    </w:p>
    <w:p w14:paraId="3095EE14" w14:textId="17889C0A" w:rsidR="005B51C6" w:rsidRPr="00102532" w:rsidRDefault="00102532" w:rsidP="005B51C6">
      <w:pPr>
        <w:spacing w:after="0"/>
        <w:rPr>
          <w:rFonts w:ascii="Kievit" w:hAnsi="Kievit" w:cs="Tahoma"/>
          <w:sz w:val="18"/>
          <w:szCs w:val="18"/>
          <w:lang w:val="en-GB"/>
        </w:rPr>
      </w:pPr>
      <w:r w:rsidRPr="00102532">
        <w:rPr>
          <w:rFonts w:ascii="Kievit" w:hAnsi="Kievit" w:cs="Tahoma"/>
          <w:sz w:val="18"/>
          <w:szCs w:val="18"/>
          <w:lang w:val="en-GB"/>
        </w:rPr>
        <w:t xml:space="preserve">The very lively colour palette plays an important role in the silhouettes; creating </w:t>
      </w:r>
      <w:proofErr w:type="gramStart"/>
      <w:r w:rsidRPr="00102532">
        <w:rPr>
          <w:rFonts w:ascii="Kievit" w:hAnsi="Kievit" w:cs="Tahoma"/>
          <w:sz w:val="18"/>
          <w:szCs w:val="18"/>
          <w:lang w:val="en-GB"/>
        </w:rPr>
        <w:t>a</w:t>
      </w:r>
      <w:proofErr w:type="gramEnd"/>
      <w:r w:rsidRPr="00102532">
        <w:rPr>
          <w:rFonts w:ascii="Kievit" w:hAnsi="Kievit" w:cs="Tahoma"/>
          <w:sz w:val="18"/>
          <w:szCs w:val="18"/>
          <w:lang w:val="en-GB"/>
        </w:rPr>
        <w:t xml:space="preserve"> interplay of complements with the colours of the juices that make them more striking, thus obtaining the maximum possible contrast</w:t>
      </w:r>
      <w:r w:rsidR="005B51C6" w:rsidRPr="00102532">
        <w:rPr>
          <w:rFonts w:ascii="Kievit" w:hAnsi="Kievit" w:cs="Tahoma"/>
          <w:sz w:val="18"/>
          <w:szCs w:val="18"/>
          <w:lang w:val="en-GB"/>
        </w:rPr>
        <w:t>.</w:t>
      </w:r>
    </w:p>
    <w:p w14:paraId="0C48C30C" w14:textId="0053C0A8" w:rsidR="005B51C6" w:rsidRPr="00102532" w:rsidRDefault="00102532" w:rsidP="005B51C6">
      <w:pPr>
        <w:spacing w:after="0"/>
        <w:rPr>
          <w:rFonts w:ascii="Kievit" w:hAnsi="Kievit" w:cs="Tahoma"/>
          <w:sz w:val="18"/>
          <w:szCs w:val="18"/>
          <w:lang w:val="en-GB"/>
        </w:rPr>
      </w:pPr>
      <w:r w:rsidRPr="00102532">
        <w:rPr>
          <w:rFonts w:ascii="Kievit" w:hAnsi="Kievit" w:cs="Tahoma"/>
          <w:sz w:val="18"/>
          <w:szCs w:val="18"/>
          <w:lang w:val="en-GB"/>
        </w:rPr>
        <w:t xml:space="preserve">In addition, we invite the consumer to interact with the brand: having them turn the juice upside down and unconsciously shake it </w:t>
      </w:r>
      <w:proofErr w:type="gramStart"/>
      <w:r w:rsidRPr="00102532">
        <w:rPr>
          <w:rFonts w:ascii="Kievit" w:hAnsi="Kievit" w:cs="Tahoma"/>
          <w:sz w:val="18"/>
          <w:szCs w:val="18"/>
          <w:lang w:val="en-GB"/>
        </w:rPr>
        <w:t>in order to</w:t>
      </w:r>
      <w:proofErr w:type="gramEnd"/>
      <w:r w:rsidRPr="00102532">
        <w:rPr>
          <w:rFonts w:ascii="Kievit" w:hAnsi="Kievit" w:cs="Tahoma"/>
          <w:sz w:val="18"/>
          <w:szCs w:val="18"/>
          <w:lang w:val="en-GB"/>
        </w:rPr>
        <w:t xml:space="preserve"> read the texts and the brand storytelling</w:t>
      </w:r>
      <w:r w:rsidR="005B51C6" w:rsidRPr="00102532">
        <w:rPr>
          <w:rFonts w:ascii="Kievit" w:hAnsi="Kievit" w:cs="Tahoma"/>
          <w:sz w:val="18"/>
          <w:szCs w:val="18"/>
          <w:lang w:val="en-GB"/>
        </w:rPr>
        <w:t>.</w:t>
      </w:r>
    </w:p>
    <w:p w14:paraId="5B0909E4" w14:textId="77777777" w:rsidR="005B51C6" w:rsidRPr="00102532" w:rsidRDefault="005B51C6" w:rsidP="005B51C6">
      <w:pPr>
        <w:spacing w:after="0"/>
        <w:rPr>
          <w:rFonts w:ascii="Kievit" w:hAnsi="Kievit" w:cs="Tahoma"/>
          <w:sz w:val="18"/>
          <w:szCs w:val="18"/>
          <w:lang w:val="en-GB"/>
        </w:rPr>
      </w:pPr>
    </w:p>
    <w:p w14:paraId="6F382EDD" w14:textId="2E64BC28" w:rsidR="005B51C6" w:rsidRPr="00102532" w:rsidRDefault="00102532" w:rsidP="005B51C6">
      <w:pPr>
        <w:spacing w:after="0"/>
        <w:rPr>
          <w:rFonts w:ascii="Kievit" w:hAnsi="Kievit" w:cs="Tahoma"/>
          <w:sz w:val="18"/>
          <w:szCs w:val="18"/>
          <w:lang w:val="en-GB"/>
        </w:rPr>
      </w:pPr>
      <w:r w:rsidRPr="00102532">
        <w:rPr>
          <w:rFonts w:ascii="Kievit" w:hAnsi="Kievit" w:cs="Tahoma"/>
          <w:sz w:val="18"/>
          <w:szCs w:val="18"/>
          <w:lang w:val="en-GB"/>
        </w:rPr>
        <w:t>The label envelops the bottle, revealing the natural colour of the juice as a clearly differentiating element of the brand</w:t>
      </w:r>
      <w:r w:rsidR="005B51C6" w:rsidRPr="00102532">
        <w:rPr>
          <w:rFonts w:ascii="Kievit" w:hAnsi="Kievit" w:cs="Tahoma"/>
          <w:sz w:val="18"/>
          <w:szCs w:val="18"/>
          <w:lang w:val="en-GB"/>
        </w:rPr>
        <w:t>.</w:t>
      </w:r>
    </w:p>
    <w:p w14:paraId="2D9A6CFE" w14:textId="77FDC408" w:rsidR="005B51C6" w:rsidRPr="00285739" w:rsidRDefault="00285739" w:rsidP="005B51C6">
      <w:pPr>
        <w:spacing w:after="0"/>
        <w:rPr>
          <w:rFonts w:ascii="Kievit" w:hAnsi="Kievit" w:cs="Tahoma"/>
          <w:sz w:val="18"/>
          <w:szCs w:val="18"/>
          <w:lang w:val="en-GB"/>
        </w:rPr>
      </w:pPr>
      <w:r w:rsidRPr="00285739">
        <w:rPr>
          <w:rFonts w:ascii="Kievit" w:hAnsi="Kievit" w:cs="Tahoma"/>
          <w:sz w:val="18"/>
          <w:szCs w:val="18"/>
          <w:lang w:val="en-GB"/>
        </w:rPr>
        <w:lastRenderedPageBreak/>
        <w:t xml:space="preserve">Constant allusions which </w:t>
      </w:r>
      <w:r w:rsidRPr="00285739">
        <w:rPr>
          <w:rFonts w:ascii="Kievit" w:hAnsi="Kievit" w:cs="Tahoma"/>
          <w:sz w:val="18"/>
          <w:szCs w:val="18"/>
          <w:lang w:val="en-GB"/>
        </w:rPr>
        <w:t>refer</w:t>
      </w:r>
      <w:r w:rsidRPr="00285739">
        <w:rPr>
          <w:rFonts w:ascii="Kievit" w:hAnsi="Kievit" w:cs="Tahoma"/>
          <w:sz w:val="18"/>
          <w:szCs w:val="18"/>
          <w:lang w:val="en-GB"/>
        </w:rPr>
        <w:t xml:space="preserve"> to its origin, as giving a small population courage, placing them centre stage as the main character:</w:t>
      </w:r>
    </w:p>
    <w:p w14:paraId="0F3E86F0" w14:textId="0FB10C27" w:rsidR="005B51C6" w:rsidRPr="00285739" w:rsidRDefault="00285739" w:rsidP="005B51C6">
      <w:pPr>
        <w:spacing w:after="0"/>
        <w:rPr>
          <w:rFonts w:ascii="Kievit" w:hAnsi="Kievit" w:cs="Tahoma"/>
          <w:b/>
          <w:bCs/>
          <w:sz w:val="18"/>
          <w:szCs w:val="18"/>
          <w:lang w:val="en-GB"/>
        </w:rPr>
      </w:pPr>
      <w:r w:rsidRPr="00285739">
        <w:rPr>
          <w:rFonts w:ascii="Kievit" w:hAnsi="Kievit" w:cs="Tahoma"/>
          <w:b/>
          <w:bCs/>
          <w:sz w:val="18"/>
          <w:szCs w:val="18"/>
          <w:lang w:val="en-GB"/>
        </w:rPr>
        <w:t>WE CHOOSE THE BEST FRESH FRUIT AND VEGETABLES FROM THE RIBERA</w:t>
      </w:r>
      <w:r w:rsidR="005B51C6" w:rsidRPr="00285739">
        <w:rPr>
          <w:rFonts w:ascii="Kievit" w:hAnsi="Kievit" w:cs="Tahoma"/>
          <w:b/>
          <w:bCs/>
          <w:sz w:val="18"/>
          <w:szCs w:val="18"/>
          <w:lang w:val="en-GB"/>
        </w:rPr>
        <w:t>.</w:t>
      </w:r>
    </w:p>
    <w:p w14:paraId="40EFF087" w14:textId="437E5583" w:rsidR="005B51C6" w:rsidRPr="00285739" w:rsidRDefault="00285739" w:rsidP="005B51C6">
      <w:pPr>
        <w:spacing w:after="0"/>
        <w:rPr>
          <w:rFonts w:ascii="Kievit" w:hAnsi="Kievit" w:cs="Tahoma"/>
          <w:sz w:val="18"/>
          <w:szCs w:val="18"/>
          <w:lang w:val="en-GB"/>
        </w:rPr>
      </w:pPr>
      <w:r w:rsidRPr="00285739">
        <w:rPr>
          <w:rFonts w:ascii="Kievit" w:hAnsi="Kievit" w:cs="Tahoma"/>
          <w:sz w:val="18"/>
          <w:szCs w:val="18"/>
          <w:lang w:val="en-GB"/>
        </w:rPr>
        <w:t xml:space="preserve">It's </w:t>
      </w:r>
      <w:proofErr w:type="gramStart"/>
      <w:r w:rsidRPr="00285739">
        <w:rPr>
          <w:rFonts w:ascii="Kievit" w:hAnsi="Kievit" w:cs="Tahoma"/>
          <w:sz w:val="18"/>
          <w:szCs w:val="18"/>
          <w:lang w:val="en-GB"/>
        </w:rPr>
        <w:t>really quite</w:t>
      </w:r>
      <w:proofErr w:type="gramEnd"/>
      <w:r w:rsidRPr="00285739">
        <w:rPr>
          <w:rFonts w:ascii="Kievit" w:hAnsi="Kievit" w:cs="Tahoma"/>
          <w:sz w:val="18"/>
          <w:szCs w:val="18"/>
          <w:lang w:val="en-GB"/>
        </w:rPr>
        <w:t xml:space="preserve"> simple: if you want to make the best juice, all you have to do is use the best fresh fruit and vegetables</w:t>
      </w:r>
      <w:r w:rsidR="005B51C6" w:rsidRPr="00285739">
        <w:rPr>
          <w:rFonts w:ascii="Kievit" w:hAnsi="Kievit" w:cs="Tahoma"/>
          <w:sz w:val="18"/>
          <w:szCs w:val="18"/>
          <w:lang w:val="en-GB"/>
        </w:rPr>
        <w:t xml:space="preserve">. </w:t>
      </w:r>
      <w:r w:rsidRPr="00285739">
        <w:rPr>
          <w:rFonts w:ascii="Kievit" w:hAnsi="Kievit" w:cs="Tahoma"/>
          <w:sz w:val="18"/>
          <w:szCs w:val="18"/>
          <w:lang w:val="en-GB"/>
        </w:rPr>
        <w:t>Full stop</w:t>
      </w:r>
      <w:r w:rsidR="005B51C6" w:rsidRPr="00285739">
        <w:rPr>
          <w:rFonts w:ascii="Kievit" w:hAnsi="Kievit" w:cs="Tahoma"/>
          <w:sz w:val="18"/>
          <w:szCs w:val="18"/>
          <w:lang w:val="en-GB"/>
        </w:rPr>
        <w:t>.</w:t>
      </w:r>
    </w:p>
    <w:p w14:paraId="2558DF89" w14:textId="6020BD8D" w:rsidR="005B51C6" w:rsidRPr="00543405" w:rsidRDefault="00C437E7" w:rsidP="005B51C6">
      <w:pPr>
        <w:spacing w:after="0"/>
        <w:rPr>
          <w:rFonts w:ascii="Kievit" w:hAnsi="Kievit" w:cs="Tahoma"/>
          <w:b/>
          <w:bCs/>
          <w:sz w:val="18"/>
          <w:szCs w:val="18"/>
          <w:lang w:val="en-GB"/>
        </w:rPr>
      </w:pPr>
      <w:r>
        <w:rPr>
          <w:rFonts w:ascii="Kievit" w:hAnsi="Kievit" w:cs="Tahoma"/>
          <w:b/>
          <w:bCs/>
          <w:sz w:val="18"/>
          <w:szCs w:val="18"/>
          <w:lang w:val="en-GB"/>
        </w:rPr>
        <w:t xml:space="preserve">COOL, </w:t>
      </w:r>
      <w:r w:rsidR="00543405" w:rsidRPr="00543405">
        <w:rPr>
          <w:rFonts w:ascii="Kievit" w:hAnsi="Kievit" w:cs="Tahoma"/>
          <w:b/>
          <w:bCs/>
          <w:sz w:val="18"/>
          <w:szCs w:val="18"/>
          <w:lang w:val="en-GB"/>
        </w:rPr>
        <w:t>COLD</w:t>
      </w:r>
      <w:r w:rsidR="00543405">
        <w:rPr>
          <w:rFonts w:ascii="Kievit" w:hAnsi="Kievit" w:cs="Tahoma"/>
          <w:b/>
          <w:bCs/>
          <w:sz w:val="18"/>
          <w:szCs w:val="18"/>
          <w:lang w:val="en-GB"/>
        </w:rPr>
        <w:t xml:space="preserve"> AND </w:t>
      </w:r>
      <w:r>
        <w:rPr>
          <w:rFonts w:ascii="Kievit" w:hAnsi="Kievit" w:cs="Tahoma"/>
          <w:b/>
          <w:bCs/>
          <w:sz w:val="18"/>
          <w:szCs w:val="18"/>
          <w:lang w:val="en-GB"/>
        </w:rPr>
        <w:t>FRESH</w:t>
      </w:r>
      <w:r w:rsidR="00543405">
        <w:rPr>
          <w:rFonts w:ascii="Kievit" w:hAnsi="Kievit" w:cs="Tahoma"/>
          <w:b/>
          <w:bCs/>
          <w:sz w:val="18"/>
          <w:szCs w:val="18"/>
          <w:lang w:val="en-GB"/>
        </w:rPr>
        <w:t>…</w:t>
      </w:r>
      <w:r w:rsidR="00543405" w:rsidRPr="00543405">
        <w:rPr>
          <w:rFonts w:ascii="Kievit" w:hAnsi="Kievit" w:cs="Tahoma"/>
          <w:b/>
          <w:bCs/>
          <w:sz w:val="18"/>
          <w:szCs w:val="18"/>
          <w:lang w:val="en-GB"/>
        </w:rPr>
        <w:t xml:space="preserve"> THAT'S WHAT THERE IS IN ÓLVEGA</w:t>
      </w:r>
      <w:r w:rsidR="00543405">
        <w:rPr>
          <w:rFonts w:ascii="Kievit" w:hAnsi="Kievit" w:cs="Tahoma"/>
          <w:b/>
          <w:bCs/>
          <w:sz w:val="18"/>
          <w:szCs w:val="18"/>
          <w:lang w:val="en-GB"/>
        </w:rPr>
        <w:t>:</w:t>
      </w:r>
      <w:r w:rsidR="00543405" w:rsidRPr="00543405">
        <w:rPr>
          <w:rFonts w:ascii="Kievit" w:hAnsi="Kievit" w:cs="Tahoma"/>
          <w:b/>
          <w:bCs/>
          <w:sz w:val="18"/>
          <w:szCs w:val="18"/>
          <w:lang w:val="en-GB"/>
        </w:rPr>
        <w:t xml:space="preserve"> COOL FRESHNESS.</w:t>
      </w:r>
    </w:p>
    <w:p w14:paraId="0E1D9687" w14:textId="0EF9D2CA" w:rsidR="005B51C6" w:rsidRPr="00285739" w:rsidRDefault="00285739" w:rsidP="005B51C6">
      <w:pPr>
        <w:spacing w:after="0"/>
        <w:rPr>
          <w:rFonts w:ascii="Kievit" w:hAnsi="Kievit" w:cs="Tahoma"/>
          <w:sz w:val="18"/>
          <w:szCs w:val="18"/>
          <w:lang w:val="en-GB"/>
        </w:rPr>
      </w:pPr>
      <w:r w:rsidRPr="00285739">
        <w:rPr>
          <w:rFonts w:ascii="Kievit" w:hAnsi="Kievit" w:cs="Tahoma"/>
          <w:sz w:val="18"/>
          <w:szCs w:val="18"/>
          <w:lang w:val="en-GB"/>
        </w:rPr>
        <w:t xml:space="preserve">Using the latest </w:t>
      </w:r>
      <w:r w:rsidRPr="00285739">
        <w:rPr>
          <w:rFonts w:ascii="Kievit" w:hAnsi="Kievit" w:cs="Tahoma"/>
          <w:sz w:val="18"/>
          <w:szCs w:val="18"/>
          <w:lang w:val="en-GB"/>
        </w:rPr>
        <w:t>technology,</w:t>
      </w:r>
      <w:r w:rsidRPr="00285739">
        <w:rPr>
          <w:rFonts w:ascii="Kievit" w:hAnsi="Kievit" w:cs="Tahoma"/>
          <w:sz w:val="18"/>
          <w:szCs w:val="18"/>
          <w:lang w:val="en-GB"/>
        </w:rPr>
        <w:t xml:space="preserve"> we obtain all the nutrients and properties without altering the taste, always fresh and natural</w:t>
      </w:r>
      <w:r w:rsidR="005B51C6" w:rsidRPr="00285739">
        <w:rPr>
          <w:rFonts w:ascii="Kievit" w:hAnsi="Kievit" w:cs="Tahoma"/>
          <w:sz w:val="18"/>
          <w:szCs w:val="18"/>
          <w:lang w:val="en-GB"/>
        </w:rPr>
        <w:t>.</w:t>
      </w:r>
    </w:p>
    <w:p w14:paraId="680C1706" w14:textId="1C7A3D4E" w:rsidR="005B51C6" w:rsidRPr="00285739" w:rsidRDefault="00285739" w:rsidP="005B51C6">
      <w:pPr>
        <w:spacing w:after="0"/>
        <w:rPr>
          <w:rFonts w:ascii="Kievit" w:hAnsi="Kievit" w:cs="Tahoma"/>
          <w:b/>
          <w:bCs/>
          <w:sz w:val="18"/>
          <w:szCs w:val="18"/>
          <w:lang w:val="en-GB"/>
        </w:rPr>
      </w:pPr>
      <w:r w:rsidRPr="00285739">
        <w:rPr>
          <w:rFonts w:ascii="Kievit" w:hAnsi="Kievit" w:cs="Tahoma"/>
          <w:b/>
          <w:bCs/>
          <w:sz w:val="18"/>
          <w:szCs w:val="18"/>
          <w:lang w:val="en-GB"/>
        </w:rPr>
        <w:t>WE CAN STAND THE PRESSURE ALL TOO W</w:t>
      </w:r>
      <w:r>
        <w:rPr>
          <w:rFonts w:ascii="Kievit" w:hAnsi="Kievit" w:cs="Tahoma"/>
          <w:b/>
          <w:bCs/>
          <w:sz w:val="18"/>
          <w:szCs w:val="18"/>
          <w:lang w:val="en-GB"/>
        </w:rPr>
        <w:t>ELL</w:t>
      </w:r>
    </w:p>
    <w:p w14:paraId="50DCC867" w14:textId="7BCF8552" w:rsidR="005B51C6" w:rsidRPr="00285739" w:rsidRDefault="00285739" w:rsidP="005B51C6">
      <w:pPr>
        <w:spacing w:after="0"/>
        <w:rPr>
          <w:rFonts w:ascii="Kievit" w:hAnsi="Kievit" w:cs="Tahoma"/>
          <w:sz w:val="18"/>
          <w:szCs w:val="18"/>
          <w:lang w:val="en-GB"/>
        </w:rPr>
      </w:pPr>
      <w:r w:rsidRPr="00285739">
        <w:rPr>
          <w:rFonts w:ascii="Kievit" w:hAnsi="Kievit" w:cs="Tahoma"/>
          <w:sz w:val="18"/>
          <w:szCs w:val="18"/>
          <w:lang w:val="en-GB"/>
        </w:rPr>
        <w:t xml:space="preserve">We put a lot of pressure on ourselves to preserve our nutrients, </w:t>
      </w:r>
      <w:r w:rsidR="00543405" w:rsidRPr="00285739">
        <w:rPr>
          <w:rFonts w:ascii="Kievit" w:hAnsi="Kievit" w:cs="Tahoma"/>
          <w:sz w:val="18"/>
          <w:szCs w:val="18"/>
          <w:lang w:val="en-GB"/>
        </w:rPr>
        <w:t>vitamins,</w:t>
      </w:r>
      <w:r w:rsidRPr="00285739">
        <w:rPr>
          <w:rFonts w:ascii="Kievit" w:hAnsi="Kievit" w:cs="Tahoma"/>
          <w:sz w:val="18"/>
          <w:szCs w:val="18"/>
          <w:lang w:val="en-GB"/>
        </w:rPr>
        <w:t xml:space="preserve"> and taste for </w:t>
      </w:r>
      <w:r>
        <w:rPr>
          <w:rFonts w:ascii="Kievit" w:hAnsi="Kievit" w:cs="Tahoma"/>
          <w:sz w:val="18"/>
          <w:szCs w:val="18"/>
          <w:lang w:val="en-GB"/>
        </w:rPr>
        <w:t>over</w:t>
      </w:r>
      <w:r w:rsidRPr="00285739">
        <w:rPr>
          <w:rFonts w:ascii="Kievit" w:hAnsi="Kievit" w:cs="Tahoma"/>
          <w:sz w:val="18"/>
          <w:szCs w:val="18"/>
          <w:lang w:val="en-GB"/>
        </w:rPr>
        <w:t xml:space="preserve"> 40 days</w:t>
      </w:r>
      <w:r w:rsidR="005B51C6" w:rsidRPr="00285739">
        <w:rPr>
          <w:rFonts w:ascii="Kievit" w:hAnsi="Kievit" w:cs="Tahoma"/>
          <w:sz w:val="18"/>
          <w:szCs w:val="18"/>
          <w:lang w:val="en-GB"/>
        </w:rPr>
        <w:t>!</w:t>
      </w:r>
    </w:p>
    <w:p w14:paraId="12B487B6" w14:textId="60916310" w:rsidR="005B51C6" w:rsidRPr="00285739" w:rsidRDefault="00285739" w:rsidP="005B51C6">
      <w:pPr>
        <w:spacing w:after="0"/>
        <w:rPr>
          <w:rFonts w:ascii="Kievit" w:hAnsi="Kievit" w:cs="Tahoma"/>
          <w:b/>
          <w:bCs/>
          <w:sz w:val="18"/>
          <w:szCs w:val="18"/>
          <w:lang w:val="en-GB"/>
        </w:rPr>
      </w:pPr>
      <w:r w:rsidRPr="00285739">
        <w:rPr>
          <w:rFonts w:ascii="Kievit" w:hAnsi="Kievit" w:cs="Tahoma"/>
          <w:b/>
          <w:bCs/>
          <w:sz w:val="18"/>
          <w:szCs w:val="18"/>
          <w:lang w:val="en-GB"/>
        </w:rPr>
        <w:t>60 DAYS AND 60 NIGHTS</w:t>
      </w:r>
    </w:p>
    <w:p w14:paraId="5E0E9BB2" w14:textId="7C2FEFB5" w:rsidR="005B51C6" w:rsidRPr="00285739" w:rsidRDefault="00285739" w:rsidP="005B51C6">
      <w:pPr>
        <w:spacing w:after="0"/>
        <w:rPr>
          <w:rFonts w:ascii="Kievit" w:hAnsi="Kievit" w:cs="Tahoma"/>
          <w:sz w:val="18"/>
          <w:szCs w:val="18"/>
          <w:lang w:val="en-GB"/>
        </w:rPr>
      </w:pPr>
      <w:r w:rsidRPr="00285739">
        <w:rPr>
          <w:rFonts w:ascii="Kievit" w:hAnsi="Kievit" w:cs="Tahoma"/>
          <w:sz w:val="18"/>
          <w:szCs w:val="18"/>
          <w:lang w:val="en-GB"/>
        </w:rPr>
        <w:t>This is how long this small bottle endures, preserving aaaaall its properties. Shake it, and it is as if it were freshly squeezed</w:t>
      </w:r>
      <w:r w:rsidR="005B51C6" w:rsidRPr="00285739">
        <w:rPr>
          <w:rFonts w:ascii="Kievit" w:hAnsi="Kievit" w:cs="Tahoma"/>
          <w:sz w:val="18"/>
          <w:szCs w:val="18"/>
          <w:lang w:val="en-GB"/>
        </w:rPr>
        <w:t>.</w:t>
      </w:r>
    </w:p>
    <w:p w14:paraId="2C67A276" w14:textId="77777777" w:rsidR="00816822" w:rsidRPr="00285739" w:rsidRDefault="00816822" w:rsidP="00816822">
      <w:pPr>
        <w:spacing w:after="0"/>
        <w:rPr>
          <w:rFonts w:ascii="Kievit" w:hAnsi="Kievit" w:cs="Tahoma"/>
          <w:sz w:val="18"/>
          <w:szCs w:val="18"/>
          <w:lang w:val="en-GB"/>
        </w:rPr>
      </w:pPr>
    </w:p>
    <w:p w14:paraId="4EB5ADA2" w14:textId="319B69BD" w:rsidR="002766C9" w:rsidRPr="00543405" w:rsidRDefault="002766C9" w:rsidP="002766C9">
      <w:pPr>
        <w:rPr>
          <w:rFonts w:ascii="Open Sans" w:eastAsia="Open Sans" w:hAnsi="Open Sans" w:cs="Open Sans"/>
          <w:sz w:val="18"/>
          <w:szCs w:val="18"/>
          <w:lang w:val="en-GB"/>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77696" behindDoc="0" locked="0" layoutInCell="1" allowOverlap="1" wp14:anchorId="2AD2F4D2" wp14:editId="7A06F560">
                <wp:simplePos x="0" y="0"/>
                <wp:positionH relativeFrom="column">
                  <wp:posOffset>0</wp:posOffset>
                </wp:positionH>
                <wp:positionV relativeFrom="paragraph">
                  <wp:posOffset>124460</wp:posOffset>
                </wp:positionV>
                <wp:extent cx="488950" cy="635"/>
                <wp:effectExtent l="10795" t="15875" r="20955" b="21590"/>
                <wp:wrapSquare wrapText="bothSides"/>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A083EC" id="Conector recto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Bn2Hpg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Pr="00543405">
        <w:rPr>
          <w:rFonts w:ascii="KIEVIT-EXTRABOLDITALIC" w:hAnsi="KIEVIT-EXTRABOLDITALIC" w:cs="Gill Sans Light"/>
          <w:b/>
          <w:noProof/>
          <w:sz w:val="18"/>
          <w:szCs w:val="18"/>
          <w:lang w:val="en-GB" w:eastAsia="es-ES"/>
        </w:rPr>
        <w:t>PRODUC</w:t>
      </w:r>
      <w:r w:rsidR="00551BAB" w:rsidRPr="00543405">
        <w:rPr>
          <w:rFonts w:ascii="KIEVIT-EXTRABOLDITALIC" w:hAnsi="KIEVIT-EXTRABOLDITALIC" w:cs="Gill Sans Light"/>
          <w:b/>
          <w:noProof/>
          <w:sz w:val="18"/>
          <w:szCs w:val="18"/>
          <w:lang w:val="en-GB" w:eastAsia="es-ES"/>
        </w:rPr>
        <w:t>TION</w:t>
      </w:r>
    </w:p>
    <w:p w14:paraId="0CFEFB64" w14:textId="18CC1D0B" w:rsidR="00D86431" w:rsidRPr="00543405" w:rsidRDefault="00D86431" w:rsidP="00D86431">
      <w:pPr>
        <w:spacing w:after="0" w:line="240" w:lineRule="auto"/>
        <w:rPr>
          <w:rFonts w:ascii="Kievit" w:hAnsi="Kievit" w:cs="Gill Sans"/>
          <w:noProof/>
          <w:sz w:val="18"/>
          <w:szCs w:val="18"/>
          <w:lang w:val="en-GB"/>
        </w:rPr>
      </w:pPr>
    </w:p>
    <w:p w14:paraId="233A2E91" w14:textId="2D73C55F" w:rsidR="002766C9" w:rsidRPr="00543405" w:rsidRDefault="00543405" w:rsidP="002766C9">
      <w:pPr>
        <w:spacing w:after="0" w:line="240" w:lineRule="auto"/>
        <w:rPr>
          <w:rFonts w:ascii="Kievit" w:hAnsi="Kievit" w:cs="Gill Sans"/>
          <w:noProof/>
          <w:sz w:val="18"/>
          <w:szCs w:val="18"/>
          <w:lang w:val="en-GB"/>
        </w:rPr>
      </w:pPr>
      <w:r w:rsidRPr="00543405">
        <w:rPr>
          <w:rFonts w:ascii="Kievit" w:hAnsi="Kievit" w:cs="Gill Sans"/>
          <w:noProof/>
          <w:sz w:val="18"/>
          <w:szCs w:val="18"/>
          <w:lang w:val="en-GB"/>
        </w:rPr>
        <w:t>The brand is represented in elements of clear Kraft influence, with the clear objective of underpinning the naturalness of the process: corporate stationery, sales folders...</w:t>
      </w:r>
    </w:p>
    <w:p w14:paraId="5D3F5731" w14:textId="49DEFF10" w:rsidR="00B2283E" w:rsidRPr="00543405" w:rsidRDefault="00543405" w:rsidP="002766C9">
      <w:pPr>
        <w:spacing w:after="0" w:line="240" w:lineRule="auto"/>
        <w:rPr>
          <w:rFonts w:ascii="Kievit" w:hAnsi="Kievit" w:cs="Gill Sans"/>
          <w:noProof/>
          <w:sz w:val="18"/>
          <w:szCs w:val="18"/>
          <w:lang w:val="en-GB"/>
        </w:rPr>
      </w:pPr>
      <w:r w:rsidRPr="00543405">
        <w:rPr>
          <w:rFonts w:ascii="Kievit" w:hAnsi="Kievit" w:cs="Gill Sans"/>
          <w:noProof/>
          <w:sz w:val="18"/>
          <w:szCs w:val="18"/>
          <w:lang w:val="en-GB"/>
        </w:rPr>
        <w:t>The juice is packaged in a 250cc bottle in recycled PET and wrapped in a polypropylene label that can be fully recycled without separation from the packaging</w:t>
      </w:r>
      <w:r w:rsidR="00B2283E" w:rsidRPr="00543405">
        <w:rPr>
          <w:rFonts w:ascii="Kievit" w:hAnsi="Kievit" w:cs="Gill Sans"/>
          <w:noProof/>
          <w:sz w:val="18"/>
          <w:szCs w:val="18"/>
          <w:lang w:val="en-GB"/>
        </w:rPr>
        <w:t>.</w:t>
      </w:r>
    </w:p>
    <w:p w14:paraId="54DDCACD" w14:textId="5BBA0C4A" w:rsidR="00096680" w:rsidRPr="00543405" w:rsidRDefault="00096680" w:rsidP="002766C9">
      <w:pPr>
        <w:spacing w:after="0" w:line="240" w:lineRule="auto"/>
        <w:rPr>
          <w:rFonts w:ascii="Kievit" w:hAnsi="Kievit" w:cs="Gill Sans"/>
          <w:noProof/>
          <w:sz w:val="18"/>
          <w:szCs w:val="18"/>
          <w:lang w:val="en-GB"/>
        </w:rPr>
      </w:pPr>
    </w:p>
    <w:p w14:paraId="48E8FBCF" w14:textId="552EEA6C" w:rsidR="00D86431" w:rsidRPr="00543405" w:rsidRDefault="00D86431" w:rsidP="00D86431">
      <w:pPr>
        <w:spacing w:after="0" w:line="240" w:lineRule="auto"/>
        <w:rPr>
          <w:rFonts w:ascii="Kievit" w:hAnsi="Kievit" w:cs="Gill Sans"/>
          <w:noProof/>
          <w:sz w:val="18"/>
          <w:szCs w:val="18"/>
          <w:lang w:val="en-GB"/>
        </w:rPr>
      </w:pPr>
    </w:p>
    <w:p w14:paraId="5C33DF3A" w14:textId="7F86B3AB" w:rsidR="00B2283E" w:rsidRPr="00543405" w:rsidRDefault="00B2283E" w:rsidP="00B2283E">
      <w:pPr>
        <w:rPr>
          <w:rFonts w:ascii="Open Sans" w:eastAsia="Open Sans" w:hAnsi="Open Sans" w:cs="Open Sans"/>
          <w:sz w:val="18"/>
          <w:szCs w:val="18"/>
          <w:lang w:val="en-GB"/>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79744" behindDoc="0" locked="0" layoutInCell="1" allowOverlap="1" wp14:anchorId="41F0BA3C" wp14:editId="4B25728D">
                <wp:simplePos x="0" y="0"/>
                <wp:positionH relativeFrom="column">
                  <wp:posOffset>0</wp:posOffset>
                </wp:positionH>
                <wp:positionV relativeFrom="paragraph">
                  <wp:posOffset>124460</wp:posOffset>
                </wp:positionV>
                <wp:extent cx="488950" cy="635"/>
                <wp:effectExtent l="10795" t="15875" r="20955" b="21590"/>
                <wp:wrapSquare wrapText="bothSides"/>
                <wp:docPr id="3"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598ABB" id="Conector recto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" strokecolor="#ff4b5b" strokeweight="1pt">
                <w10:wrap type="square"/>
              </v:line>
            </w:pict>
          </mc:Fallback>
        </mc:AlternateContent>
      </w:r>
      <w:r w:rsidR="00551BAB" w:rsidRPr="00543405">
        <w:rPr>
          <w:rFonts w:ascii="KIEVIT-EXTRABOLDITALIC" w:hAnsi="KIEVIT-EXTRABOLDITALIC" w:cs="Gill Sans Light"/>
          <w:b/>
          <w:noProof/>
          <w:sz w:val="18"/>
          <w:szCs w:val="18"/>
          <w:lang w:val="en-GB" w:eastAsia="es-ES"/>
        </w:rPr>
        <w:t>SOCIAL MEDIA</w:t>
      </w:r>
    </w:p>
    <w:p w14:paraId="4D07A908" w14:textId="77777777" w:rsidR="00B2283E" w:rsidRPr="00543405" w:rsidRDefault="00B2283E" w:rsidP="00B2283E">
      <w:pPr>
        <w:spacing w:after="0" w:line="240" w:lineRule="auto"/>
        <w:rPr>
          <w:rFonts w:ascii="Kievit" w:hAnsi="Kievit" w:cs="Gill Sans"/>
          <w:noProof/>
          <w:sz w:val="18"/>
          <w:szCs w:val="18"/>
          <w:lang w:val="en-GB"/>
        </w:rPr>
      </w:pPr>
    </w:p>
    <w:p w14:paraId="03E40CA7" w14:textId="1F9ED3B4" w:rsidR="00B2283E" w:rsidRPr="00543405" w:rsidRDefault="00543405" w:rsidP="00543405">
      <w:pPr>
        <w:spacing w:after="0" w:line="240" w:lineRule="auto"/>
        <w:rPr>
          <w:rFonts w:ascii="Kievit" w:hAnsi="Kievit" w:cs="Tahoma"/>
          <w:sz w:val="18"/>
          <w:szCs w:val="18"/>
          <w:lang w:val="en-GB"/>
        </w:rPr>
      </w:pPr>
      <w:r w:rsidRPr="00543405">
        <w:rPr>
          <w:rFonts w:ascii="Kievit" w:hAnsi="Kievit" w:cs="Tahoma"/>
          <w:sz w:val="18"/>
          <w:szCs w:val="18"/>
          <w:lang w:val="en-GB"/>
        </w:rPr>
        <w:t xml:space="preserve">Pressumia (its social media username) is the place where the most natural and healthy juices are made. The challenge for @tsmgo_es: to create a brand from scratch, launching the project (#naming), giving it personality (#branding) and making it physically come to life (#packaging). </w:t>
      </w:r>
      <w:r w:rsidRPr="00543405">
        <w:rPr>
          <w:rFonts w:ascii="Kievit" w:hAnsi="Kievit" w:cs="Tahoma"/>
          <w:sz w:val="18"/>
          <w:szCs w:val="18"/>
          <w:lang w:val="en-GB"/>
        </w:rPr>
        <w:t>Fortunately,</w:t>
      </w:r>
      <w:r w:rsidRPr="00543405">
        <w:rPr>
          <w:rFonts w:ascii="Kievit" w:hAnsi="Kievit" w:cs="Tahoma"/>
          <w:sz w:val="18"/>
          <w:szCs w:val="18"/>
          <w:lang w:val="en-GB"/>
        </w:rPr>
        <w:t xml:space="preserve"> we have had many doses </w:t>
      </w:r>
      <w:proofErr w:type="gramStart"/>
      <w:r w:rsidRPr="00543405">
        <w:rPr>
          <w:rFonts w:ascii="Kievit" w:hAnsi="Kievit" w:cs="Tahoma"/>
          <w:sz w:val="18"/>
          <w:szCs w:val="18"/>
          <w:lang w:val="en-GB"/>
        </w:rPr>
        <w:t>of:</w:t>
      </w:r>
      <w:proofErr w:type="gramEnd"/>
      <w:r w:rsidRPr="00543405">
        <w:rPr>
          <w:rFonts w:ascii="Kievit" w:hAnsi="Kievit" w:cs="Tahoma"/>
          <w:sz w:val="18"/>
          <w:szCs w:val="18"/>
          <w:lang w:val="en-GB"/>
        </w:rPr>
        <w:t xml:space="preserve"> creativity, happiness, energy, harmony, trust, attraction, vitality and imagination in the form of juices </w:t>
      </w:r>
      <w:r w:rsidR="00B2283E" w:rsidRPr="00543405">
        <w:rPr>
          <w:rFonts w:ascii="Kievit" w:hAnsi="Kievit" w:cs="Tahoma"/>
          <w:sz w:val="18"/>
          <w:szCs w:val="18"/>
          <w:lang w:val="en-GB"/>
        </w:rPr>
        <w:t>;)</w:t>
      </w:r>
    </w:p>
    <w:p w14:paraId="6E01F57E" w14:textId="77777777" w:rsidR="00B2283E" w:rsidRPr="00543405" w:rsidRDefault="00B2283E" w:rsidP="00D86431">
      <w:pPr>
        <w:spacing w:after="0" w:line="240" w:lineRule="auto"/>
        <w:rPr>
          <w:rFonts w:ascii="Kievit" w:hAnsi="Kievit" w:cs="Gill Sans"/>
          <w:noProof/>
          <w:sz w:val="18"/>
          <w:szCs w:val="18"/>
          <w:lang w:val="en-GB"/>
        </w:rPr>
      </w:pPr>
    </w:p>
    <w:p w14:paraId="2D1110D0" w14:textId="02F7DCC2" w:rsidR="00D86431" w:rsidRPr="00096680" w:rsidRDefault="00D86431" w:rsidP="00D86431">
      <w:pPr>
        <w:rPr>
          <w:rFonts w:ascii="Open Sans" w:eastAsia="Open Sans" w:hAnsi="Open Sans" w:cs="Open Sans"/>
          <w:sz w:val="18"/>
          <w:szCs w:val="18"/>
          <w:lang w:val="en-GB"/>
        </w:rPr>
      </w:pPr>
      <w:r w:rsidRPr="00096680">
        <w:rPr>
          <w:rFonts w:ascii="KIEVIT-EXTRABOLDITALIC" w:hAnsi="KIEVIT-EXTRABOLDITALIC" w:cs="Gill Sans Light"/>
          <w:b/>
          <w:noProof/>
          <w:sz w:val="18"/>
          <w:szCs w:val="18"/>
          <w:lang w:eastAsia="es-ES"/>
        </w:rPr>
        <mc:AlternateContent>
          <mc:Choice Requires="wps">
            <w:drawing>
              <wp:anchor distT="0" distB="0" distL="114300" distR="114300" simplePos="0" relativeHeight="251675648" behindDoc="0" locked="0" layoutInCell="1" allowOverlap="1" wp14:anchorId="3DE302A3" wp14:editId="14392784">
                <wp:simplePos x="0" y="0"/>
                <wp:positionH relativeFrom="column">
                  <wp:posOffset>0</wp:posOffset>
                </wp:positionH>
                <wp:positionV relativeFrom="paragraph">
                  <wp:posOffset>124460</wp:posOffset>
                </wp:positionV>
                <wp:extent cx="488950" cy="635"/>
                <wp:effectExtent l="10795" t="15875" r="20955" b="21590"/>
                <wp:wrapSquare wrapText="bothSides"/>
                <wp:docPr id="1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8950" cy="635"/>
                        </a:xfrm>
                        <a:prstGeom prst="line">
                          <a:avLst/>
                        </a:prstGeom>
                        <a:noFill/>
                        <a:ln w="12700">
                          <a:solidFill>
                            <a:srgbClr val="FF4B5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05547" id="Conector recto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" strokecolor="#ff4b5b" strokeweight="1pt">
                <w10:wrap type="square"/>
              </v:line>
            </w:pict>
          </mc:Fallback>
        </mc:AlternateContent>
      </w:r>
      <w:r w:rsidR="00551BAB">
        <w:rPr>
          <w:rFonts w:ascii="KIEVIT-EXTRABOLDITALIC" w:hAnsi="KIEVIT-EXTRABOLDITALIC" w:cs="Gill Sans Light"/>
          <w:b/>
          <w:noProof/>
          <w:sz w:val="18"/>
          <w:szCs w:val="18"/>
          <w:lang w:val="en-US"/>
        </w:rPr>
        <w:t xml:space="preserve">PROJECT </w:t>
      </w:r>
      <w:r w:rsidRPr="00A91D75">
        <w:rPr>
          <w:rFonts w:ascii="KIEVIT-EXTRABOLDITALIC" w:hAnsi="KIEVIT-EXTRABOLDITALIC" w:cs="Gill Sans Light"/>
          <w:b/>
          <w:noProof/>
          <w:sz w:val="18"/>
          <w:szCs w:val="18"/>
          <w:lang w:val="en-US"/>
        </w:rPr>
        <w:t>D</w:t>
      </w:r>
      <w:r w:rsidR="00551BAB">
        <w:rPr>
          <w:rFonts w:ascii="KIEVIT-EXTRABOLDITALIC" w:hAnsi="KIEVIT-EXTRABOLDITALIC" w:cs="Gill Sans Light"/>
          <w:b/>
          <w:noProof/>
          <w:sz w:val="18"/>
          <w:szCs w:val="18"/>
          <w:lang w:val="en-US"/>
        </w:rPr>
        <w:t>ETAILS</w:t>
      </w:r>
    </w:p>
    <w:p w14:paraId="02BEC286" w14:textId="79DCB805" w:rsidR="00D86431" w:rsidRPr="00A91D75" w:rsidRDefault="00D86431" w:rsidP="00D86431">
      <w:pPr>
        <w:tabs>
          <w:tab w:val="left" w:pos="2835"/>
        </w:tabs>
        <w:spacing w:after="0"/>
        <w:rPr>
          <w:rFonts w:ascii="Open Sans" w:hAnsi="Open Sans" w:cs="Tahoma"/>
          <w:sz w:val="18"/>
          <w:szCs w:val="18"/>
          <w:lang w:val="en-US"/>
        </w:rPr>
      </w:pPr>
      <w:r w:rsidRPr="00A91D75">
        <w:rPr>
          <w:rFonts w:ascii="Open Sans" w:hAnsi="Open Sans" w:cs="Tahoma"/>
          <w:sz w:val="18"/>
          <w:szCs w:val="18"/>
          <w:u w:val="single"/>
          <w:lang w:val="en-US"/>
        </w:rPr>
        <w:t>Client:</w:t>
      </w:r>
      <w:r w:rsidRPr="00A91D75">
        <w:rPr>
          <w:rFonts w:ascii="Open Sans" w:hAnsi="Open Sans" w:cs="Tahoma"/>
          <w:sz w:val="18"/>
          <w:szCs w:val="18"/>
          <w:lang w:val="en-US"/>
        </w:rPr>
        <w:tab/>
      </w:r>
      <w:r w:rsidR="00B2283E">
        <w:rPr>
          <w:rFonts w:ascii="Open Sans" w:hAnsi="Open Sans" w:cs="Tahoma"/>
          <w:sz w:val="18"/>
          <w:szCs w:val="18"/>
          <w:lang w:val="en-US"/>
        </w:rPr>
        <w:t>Pressumia</w:t>
      </w:r>
    </w:p>
    <w:p w14:paraId="0EBFE94E" w14:textId="4D372E16" w:rsidR="00D86431" w:rsidRPr="00A91D75" w:rsidRDefault="00551BAB" w:rsidP="00D86431">
      <w:pPr>
        <w:pStyle w:val="Standard"/>
        <w:tabs>
          <w:tab w:val="left" w:pos="2835"/>
          <w:tab w:val="right" w:pos="7653"/>
        </w:tabs>
        <w:spacing w:after="0" w:line="240" w:lineRule="auto"/>
        <w:rPr>
          <w:rFonts w:ascii="Open Sans" w:hAnsi="Open Sans" w:cs="Tahoma"/>
          <w:sz w:val="18"/>
          <w:szCs w:val="18"/>
          <w:lang w:val="en-US"/>
        </w:rPr>
      </w:pPr>
      <w:r>
        <w:rPr>
          <w:rFonts w:ascii="Open Sans" w:hAnsi="Open Sans" w:cs="Tahoma"/>
          <w:sz w:val="18"/>
          <w:szCs w:val="18"/>
          <w:u w:val="single"/>
          <w:lang w:val="en-US"/>
        </w:rPr>
        <w:t>S</w:t>
      </w:r>
      <w:r w:rsidR="00D86431" w:rsidRPr="00A91D75">
        <w:rPr>
          <w:rFonts w:ascii="Open Sans" w:hAnsi="Open Sans" w:cs="Tahoma"/>
          <w:sz w:val="18"/>
          <w:szCs w:val="18"/>
          <w:u w:val="single"/>
          <w:lang w:val="en-US"/>
        </w:rPr>
        <w:t>tudio</w:t>
      </w:r>
      <w:r w:rsidR="00D86431" w:rsidRPr="00A91D75">
        <w:rPr>
          <w:rFonts w:ascii="Open Sans" w:hAnsi="Open Sans" w:cs="Tahoma"/>
          <w:sz w:val="18"/>
          <w:szCs w:val="18"/>
          <w:lang w:val="en-US"/>
        </w:rPr>
        <w:t xml:space="preserve">: </w:t>
      </w:r>
      <w:r w:rsidR="00D86431" w:rsidRPr="00A91D75">
        <w:rPr>
          <w:rFonts w:ascii="Open Sans" w:hAnsi="Open Sans" w:cs="Tahoma"/>
          <w:sz w:val="18"/>
          <w:szCs w:val="18"/>
          <w:lang w:val="en-US"/>
        </w:rPr>
        <w:tab/>
        <w:t>TSMGO | The show must go on</w:t>
      </w:r>
    </w:p>
    <w:p w14:paraId="39884985" w14:textId="46F33114" w:rsidR="00D86431" w:rsidRPr="00551BAB" w:rsidRDefault="00551BAB" w:rsidP="00D86431">
      <w:pPr>
        <w:pStyle w:val="Standard"/>
        <w:tabs>
          <w:tab w:val="left" w:pos="2835"/>
          <w:tab w:val="right" w:pos="7653"/>
        </w:tabs>
        <w:spacing w:after="0" w:line="240" w:lineRule="auto"/>
        <w:rPr>
          <w:rFonts w:ascii="Open Sans" w:hAnsi="Open Sans" w:cs="Tahoma"/>
          <w:sz w:val="18"/>
          <w:szCs w:val="18"/>
          <w:lang w:val="en-GB"/>
        </w:rPr>
      </w:pPr>
      <w:r>
        <w:rPr>
          <w:rFonts w:ascii="Open Sans" w:hAnsi="Open Sans" w:cs="Tahoma"/>
          <w:sz w:val="18"/>
          <w:szCs w:val="18"/>
          <w:u w:val="single"/>
          <w:lang w:val="en-US"/>
        </w:rPr>
        <w:t xml:space="preserve">Studio </w:t>
      </w:r>
      <w:r w:rsidR="00D86431" w:rsidRPr="00551BAB">
        <w:rPr>
          <w:rFonts w:ascii="Open Sans" w:hAnsi="Open Sans" w:cs="Tahoma"/>
          <w:sz w:val="18"/>
          <w:szCs w:val="18"/>
          <w:u w:val="single"/>
          <w:lang w:val="en-GB"/>
        </w:rPr>
        <w:t>Web</w:t>
      </w:r>
      <w:r w:rsidRPr="00551BAB">
        <w:rPr>
          <w:rFonts w:ascii="Open Sans" w:hAnsi="Open Sans" w:cs="Tahoma"/>
          <w:sz w:val="18"/>
          <w:szCs w:val="18"/>
          <w:u w:val="single"/>
          <w:lang w:val="en-GB"/>
        </w:rPr>
        <w:t>site</w:t>
      </w:r>
      <w:r w:rsidR="00D86431" w:rsidRPr="00551BAB">
        <w:rPr>
          <w:rFonts w:ascii="Open Sans" w:hAnsi="Open Sans" w:cs="Tahoma"/>
          <w:sz w:val="18"/>
          <w:szCs w:val="18"/>
          <w:lang w:val="en-GB"/>
        </w:rPr>
        <w:t xml:space="preserve">: </w:t>
      </w:r>
      <w:r w:rsidR="00D86431" w:rsidRPr="00551BAB">
        <w:rPr>
          <w:rFonts w:ascii="Open Sans" w:hAnsi="Open Sans" w:cs="Tahoma"/>
          <w:sz w:val="18"/>
          <w:szCs w:val="18"/>
          <w:lang w:val="en-GB"/>
        </w:rPr>
        <w:tab/>
      </w:r>
      <w:hyperlink r:id="rId5" w:history="1">
        <w:r w:rsidR="00D86431" w:rsidRPr="00551BAB">
          <w:rPr>
            <w:rStyle w:val="Hipervnculo"/>
            <w:rFonts w:ascii="Open Sans" w:hAnsi="Open Sans" w:cs="Tahoma"/>
            <w:sz w:val="18"/>
            <w:szCs w:val="18"/>
            <w:lang w:val="en-GB"/>
          </w:rPr>
          <w:t>www.tsmgo.es</w:t>
        </w:r>
      </w:hyperlink>
    </w:p>
    <w:p w14:paraId="15F3594D" w14:textId="0EDA92DD" w:rsidR="00D86431" w:rsidRPr="00551BAB" w:rsidRDefault="00D86431" w:rsidP="00D86431">
      <w:pPr>
        <w:pStyle w:val="Standard"/>
        <w:tabs>
          <w:tab w:val="left" w:pos="2835"/>
          <w:tab w:val="right" w:pos="7653"/>
        </w:tabs>
        <w:spacing w:after="0" w:line="240" w:lineRule="auto"/>
        <w:rPr>
          <w:rFonts w:ascii="Open Sans" w:hAnsi="Open Sans" w:cs="Tahoma"/>
          <w:sz w:val="18"/>
          <w:szCs w:val="18"/>
          <w:lang w:val="en-GB"/>
        </w:rPr>
      </w:pPr>
      <w:r w:rsidRPr="00551BAB">
        <w:rPr>
          <w:rFonts w:ascii="Open Sans" w:hAnsi="Open Sans" w:cs="Tahoma"/>
          <w:sz w:val="18"/>
          <w:szCs w:val="18"/>
          <w:u w:val="single"/>
          <w:lang w:val="en-GB"/>
        </w:rPr>
        <w:t>Agenc</w:t>
      </w:r>
      <w:r w:rsidR="00551BAB" w:rsidRPr="00551BAB">
        <w:rPr>
          <w:rFonts w:ascii="Open Sans" w:hAnsi="Open Sans" w:cs="Tahoma"/>
          <w:sz w:val="18"/>
          <w:szCs w:val="18"/>
          <w:u w:val="single"/>
          <w:lang w:val="en-GB"/>
        </w:rPr>
        <w:t>y country of origin</w:t>
      </w:r>
      <w:r w:rsidRPr="00551BAB">
        <w:rPr>
          <w:rFonts w:ascii="Open Sans" w:hAnsi="Open Sans" w:cs="Tahoma"/>
          <w:sz w:val="18"/>
          <w:szCs w:val="18"/>
          <w:lang w:val="en-GB"/>
        </w:rPr>
        <w:t xml:space="preserve">: </w:t>
      </w:r>
      <w:r w:rsidRPr="00551BAB">
        <w:rPr>
          <w:rFonts w:ascii="Open Sans" w:hAnsi="Open Sans" w:cs="Tahoma"/>
          <w:sz w:val="18"/>
          <w:szCs w:val="18"/>
          <w:lang w:val="en-GB"/>
        </w:rPr>
        <w:tab/>
      </w:r>
      <w:r w:rsidR="00551BAB">
        <w:rPr>
          <w:rFonts w:ascii="Open Sans" w:hAnsi="Open Sans" w:cs="Tahoma"/>
          <w:sz w:val="18"/>
          <w:szCs w:val="18"/>
          <w:lang w:val="en-GB"/>
        </w:rPr>
        <w:t>Spain</w:t>
      </w:r>
    </w:p>
    <w:p w14:paraId="33B589D5" w14:textId="77777777" w:rsidR="00D86431" w:rsidRPr="00551BAB" w:rsidRDefault="00D86431" w:rsidP="00D86431">
      <w:pPr>
        <w:rPr>
          <w:rFonts w:ascii="Open Sans" w:hAnsi="Open Sans" w:cs="Gill Sans Light"/>
          <w:noProof/>
          <w:sz w:val="18"/>
          <w:szCs w:val="18"/>
          <w:u w:val="single"/>
          <w:lang w:val="en-GB"/>
        </w:rPr>
      </w:pPr>
    </w:p>
    <w:p w14:paraId="58C5D6F3" w14:textId="12DCDBA5" w:rsidR="008058AF" w:rsidRPr="00551BAB" w:rsidRDefault="008058AF" w:rsidP="00D86431">
      <w:pPr>
        <w:spacing w:after="0" w:line="240" w:lineRule="auto"/>
        <w:rPr>
          <w:rFonts w:ascii="Kievit" w:hAnsi="Kievit" w:cs="Tahoma"/>
          <w:sz w:val="18"/>
          <w:szCs w:val="18"/>
          <w:lang w:val="en-GB"/>
        </w:rPr>
      </w:pPr>
    </w:p>
    <w:sectPr w:rsidR="008058AF" w:rsidRPr="00551B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Kievit">
    <w:altName w:val="Calibri"/>
    <w:charset w:val="00"/>
    <w:family w:val="auto"/>
    <w:pitch w:val="variable"/>
    <w:sig w:usb0="00000003" w:usb1="00000000" w:usb2="00000000" w:usb3="00000000" w:csb0="00000001" w:csb1="00000000"/>
  </w:font>
  <w:font w:name="Gill Sans">
    <w:altName w:val="Gill Sans"/>
    <w:charset w:val="B1"/>
    <w:family w:val="swiss"/>
    <w:pitch w:val="variable"/>
    <w:sig w:usb0="80000A67" w:usb1="00000000" w:usb2="00000000" w:usb3="00000000" w:csb0="000001F7" w:csb1="00000000"/>
  </w:font>
  <w:font w:name="KIEVIT-EXTRABOLDITALIC">
    <w:altName w:val="Calibri"/>
    <w:charset w:val="00"/>
    <w:family w:val="auto"/>
    <w:pitch w:val="variable"/>
    <w:sig w:usb0="00000003" w:usb1="00000000" w:usb2="00000000" w:usb3="00000000" w:csb0="00000001" w:csb1="00000000"/>
  </w:font>
  <w:font w:name="Gill Sans Light">
    <w:altName w:val="GILL SANS LIGHT"/>
    <w:charset w:val="B1"/>
    <w:family w:val="swiss"/>
    <w:pitch w:val="variable"/>
    <w:sig w:usb0="80000A67" w:usb1="00000000" w:usb2="00000000" w:usb3="00000000" w:csb0="000001F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4B15"/>
    <w:multiLevelType w:val="hybridMultilevel"/>
    <w:tmpl w:val="38463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9316D3"/>
    <w:multiLevelType w:val="hybridMultilevel"/>
    <w:tmpl w:val="35D0B7A4"/>
    <w:lvl w:ilvl="0" w:tplc="50F2A4C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CF435A"/>
    <w:multiLevelType w:val="hybridMultilevel"/>
    <w:tmpl w:val="84705446"/>
    <w:lvl w:ilvl="0" w:tplc="286AB8E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A41416"/>
    <w:multiLevelType w:val="hybridMultilevel"/>
    <w:tmpl w:val="ADEEED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8B56B3"/>
    <w:multiLevelType w:val="hybridMultilevel"/>
    <w:tmpl w:val="C6343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B3A247C"/>
    <w:multiLevelType w:val="hybridMultilevel"/>
    <w:tmpl w:val="B36E0F92"/>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6" w15:restartNumberingAfterBreak="0">
    <w:nsid w:val="56A427D1"/>
    <w:multiLevelType w:val="hybridMultilevel"/>
    <w:tmpl w:val="82B835E6"/>
    <w:lvl w:ilvl="0" w:tplc="7214EAA0">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FB77E8D"/>
    <w:multiLevelType w:val="hybridMultilevel"/>
    <w:tmpl w:val="54641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132"/>
    <w:rsid w:val="000149D8"/>
    <w:rsid w:val="00045046"/>
    <w:rsid w:val="000526B5"/>
    <w:rsid w:val="000540D5"/>
    <w:rsid w:val="000571C1"/>
    <w:rsid w:val="00061132"/>
    <w:rsid w:val="000739BA"/>
    <w:rsid w:val="00096680"/>
    <w:rsid w:val="000A07A4"/>
    <w:rsid w:val="000C2095"/>
    <w:rsid w:val="000C5820"/>
    <w:rsid w:val="000E6E3B"/>
    <w:rsid w:val="000F3618"/>
    <w:rsid w:val="000F4200"/>
    <w:rsid w:val="00102532"/>
    <w:rsid w:val="00112E9D"/>
    <w:rsid w:val="00140090"/>
    <w:rsid w:val="0014078B"/>
    <w:rsid w:val="001521CF"/>
    <w:rsid w:val="00171B8D"/>
    <w:rsid w:val="001767DF"/>
    <w:rsid w:val="001B74FB"/>
    <w:rsid w:val="001C1CAA"/>
    <w:rsid w:val="001C3891"/>
    <w:rsid w:val="001C49D5"/>
    <w:rsid w:val="001C7F78"/>
    <w:rsid w:val="002176E2"/>
    <w:rsid w:val="00240532"/>
    <w:rsid w:val="00241CAC"/>
    <w:rsid w:val="002766C9"/>
    <w:rsid w:val="002773FB"/>
    <w:rsid w:val="00285739"/>
    <w:rsid w:val="002909D2"/>
    <w:rsid w:val="0029612C"/>
    <w:rsid w:val="002B6866"/>
    <w:rsid w:val="002F1E2E"/>
    <w:rsid w:val="003352EE"/>
    <w:rsid w:val="003516AD"/>
    <w:rsid w:val="003820EA"/>
    <w:rsid w:val="00390067"/>
    <w:rsid w:val="003B0DAF"/>
    <w:rsid w:val="003C4F1C"/>
    <w:rsid w:val="003D3813"/>
    <w:rsid w:val="00447752"/>
    <w:rsid w:val="00455339"/>
    <w:rsid w:val="00455B49"/>
    <w:rsid w:val="00465B6C"/>
    <w:rsid w:val="004B7B7E"/>
    <w:rsid w:val="004C31BE"/>
    <w:rsid w:val="004D6F97"/>
    <w:rsid w:val="004D72C0"/>
    <w:rsid w:val="004E76A3"/>
    <w:rsid w:val="004F5773"/>
    <w:rsid w:val="004F5E88"/>
    <w:rsid w:val="00537C23"/>
    <w:rsid w:val="00543405"/>
    <w:rsid w:val="00547C29"/>
    <w:rsid w:val="00551BAB"/>
    <w:rsid w:val="00553150"/>
    <w:rsid w:val="00554407"/>
    <w:rsid w:val="00575619"/>
    <w:rsid w:val="005802C2"/>
    <w:rsid w:val="00582914"/>
    <w:rsid w:val="005B51C6"/>
    <w:rsid w:val="005C4CB9"/>
    <w:rsid w:val="005E14DD"/>
    <w:rsid w:val="00632BFE"/>
    <w:rsid w:val="006578AB"/>
    <w:rsid w:val="006733C0"/>
    <w:rsid w:val="006A1827"/>
    <w:rsid w:val="006B02ED"/>
    <w:rsid w:val="006B298C"/>
    <w:rsid w:val="006B5B37"/>
    <w:rsid w:val="006B6A87"/>
    <w:rsid w:val="006C658E"/>
    <w:rsid w:val="00715D1C"/>
    <w:rsid w:val="00735266"/>
    <w:rsid w:val="007438C5"/>
    <w:rsid w:val="00751B15"/>
    <w:rsid w:val="00753811"/>
    <w:rsid w:val="00765F0A"/>
    <w:rsid w:val="00770430"/>
    <w:rsid w:val="007810C6"/>
    <w:rsid w:val="0078363F"/>
    <w:rsid w:val="00783CB2"/>
    <w:rsid w:val="007B0A2C"/>
    <w:rsid w:val="007B48E4"/>
    <w:rsid w:val="007B76BF"/>
    <w:rsid w:val="007D24FE"/>
    <w:rsid w:val="007F1D78"/>
    <w:rsid w:val="007F4AA0"/>
    <w:rsid w:val="008058AF"/>
    <w:rsid w:val="00816822"/>
    <w:rsid w:val="00831F61"/>
    <w:rsid w:val="008571BD"/>
    <w:rsid w:val="008837A8"/>
    <w:rsid w:val="008A4804"/>
    <w:rsid w:val="008A7FA0"/>
    <w:rsid w:val="008B2FAC"/>
    <w:rsid w:val="008C7132"/>
    <w:rsid w:val="009060B6"/>
    <w:rsid w:val="00917CC7"/>
    <w:rsid w:val="0094000F"/>
    <w:rsid w:val="00981BF0"/>
    <w:rsid w:val="009C6CA3"/>
    <w:rsid w:val="009E5CBA"/>
    <w:rsid w:val="009F4F1F"/>
    <w:rsid w:val="00A66B4F"/>
    <w:rsid w:val="00A74238"/>
    <w:rsid w:val="00A91D75"/>
    <w:rsid w:val="00AA22F5"/>
    <w:rsid w:val="00AD0ACD"/>
    <w:rsid w:val="00B2283E"/>
    <w:rsid w:val="00B3499E"/>
    <w:rsid w:val="00B45577"/>
    <w:rsid w:val="00B70696"/>
    <w:rsid w:val="00B75E21"/>
    <w:rsid w:val="00BA7C42"/>
    <w:rsid w:val="00BB5DEC"/>
    <w:rsid w:val="00BC5B55"/>
    <w:rsid w:val="00BD51C5"/>
    <w:rsid w:val="00BF5983"/>
    <w:rsid w:val="00C03224"/>
    <w:rsid w:val="00C14291"/>
    <w:rsid w:val="00C40FFE"/>
    <w:rsid w:val="00C437E7"/>
    <w:rsid w:val="00C46231"/>
    <w:rsid w:val="00C6406D"/>
    <w:rsid w:val="00C7015C"/>
    <w:rsid w:val="00C75981"/>
    <w:rsid w:val="00CB0CD9"/>
    <w:rsid w:val="00CB44BA"/>
    <w:rsid w:val="00CB5291"/>
    <w:rsid w:val="00CB55F8"/>
    <w:rsid w:val="00CB575C"/>
    <w:rsid w:val="00CC21CE"/>
    <w:rsid w:val="00CC440D"/>
    <w:rsid w:val="00CC68E7"/>
    <w:rsid w:val="00CD29AC"/>
    <w:rsid w:val="00CF7E32"/>
    <w:rsid w:val="00D01C1C"/>
    <w:rsid w:val="00D135A6"/>
    <w:rsid w:val="00D86431"/>
    <w:rsid w:val="00DE4B68"/>
    <w:rsid w:val="00E025A5"/>
    <w:rsid w:val="00E143EA"/>
    <w:rsid w:val="00E56075"/>
    <w:rsid w:val="00E6560B"/>
    <w:rsid w:val="00E7778D"/>
    <w:rsid w:val="00E811DB"/>
    <w:rsid w:val="00E94261"/>
    <w:rsid w:val="00EA504D"/>
    <w:rsid w:val="00EC3029"/>
    <w:rsid w:val="00EE5172"/>
    <w:rsid w:val="00F05915"/>
    <w:rsid w:val="00F1064F"/>
    <w:rsid w:val="00F21151"/>
    <w:rsid w:val="00F21BE9"/>
    <w:rsid w:val="00F22AD3"/>
    <w:rsid w:val="00F2343C"/>
    <w:rsid w:val="00F42C57"/>
    <w:rsid w:val="00F810EB"/>
    <w:rsid w:val="00FB08D7"/>
    <w:rsid w:val="00FB591C"/>
    <w:rsid w:val="00FB72E2"/>
    <w:rsid w:val="00FC466F"/>
    <w:rsid w:val="3CF35E50"/>
    <w:rsid w:val="757A7A2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63A3"/>
  <w15:docId w15:val="{501A523C-7EDC-424E-B40D-9C360595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8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058AF"/>
    <w:rPr>
      <w:color w:val="0000FF"/>
      <w:u w:val="single"/>
    </w:rPr>
  </w:style>
  <w:style w:type="paragraph" w:customStyle="1" w:styleId="Standard">
    <w:name w:val="Standard"/>
    <w:rsid w:val="008058AF"/>
    <w:pPr>
      <w:suppressAutoHyphens/>
      <w:autoSpaceDN w:val="0"/>
    </w:pPr>
    <w:rPr>
      <w:rFonts w:ascii="Calibri" w:eastAsia="Calibri" w:hAnsi="Calibri" w:cs="Times New Roman"/>
      <w:kern w:val="3"/>
    </w:rPr>
  </w:style>
  <w:style w:type="paragraph" w:styleId="Prrafodelista">
    <w:name w:val="List Paragraph"/>
    <w:basedOn w:val="Normal"/>
    <w:uiPriority w:val="34"/>
    <w:qFormat/>
    <w:rsid w:val="0029612C"/>
    <w:pPr>
      <w:ind w:left="720"/>
      <w:contextualSpacing/>
    </w:pPr>
  </w:style>
  <w:style w:type="paragraph" w:styleId="NormalWeb">
    <w:name w:val="Normal (Web)"/>
    <w:basedOn w:val="Normal"/>
    <w:uiPriority w:val="99"/>
    <w:semiHidden/>
    <w:unhideWhenUsed/>
    <w:rsid w:val="000149D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1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5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smgo.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Pages>
  <Words>774</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Nathan Crocker</cp:lastModifiedBy>
  <cp:revision>45</cp:revision>
  <cp:lastPrinted>2019-11-20T14:25:00Z</cp:lastPrinted>
  <dcterms:created xsi:type="dcterms:W3CDTF">2017-04-30T11:23:00Z</dcterms:created>
  <dcterms:modified xsi:type="dcterms:W3CDTF">2020-11-19T14:57:00Z</dcterms:modified>
</cp:coreProperties>
</file>